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18" w:rsidRPr="00433E51" w:rsidRDefault="00C618A1" w:rsidP="00634EC8">
      <w:pPr>
        <w:rPr>
          <w:rFonts w:ascii="Times New Roman" w:hAnsi="Times New Roman" w:cs="Times New Roman"/>
          <w:b/>
          <w:sz w:val="24"/>
          <w:szCs w:val="24"/>
          <w:lang w:val="nb-NO"/>
        </w:rPr>
      </w:pPr>
      <w:r w:rsidRPr="00433E51">
        <w:rPr>
          <w:rFonts w:ascii="Times New Roman" w:hAnsi="Times New Roman" w:cs="Times New Roman"/>
          <w:b/>
          <w:sz w:val="24"/>
          <w:szCs w:val="24"/>
          <w:lang w:val="nb-NO"/>
        </w:rPr>
        <w:t>(REDIGERT ARTIKKEL, PR. 18.04.2012)</w:t>
      </w:r>
    </w:p>
    <w:p w:rsidR="00C618A1" w:rsidRPr="00433E51" w:rsidRDefault="00C618A1" w:rsidP="00634EC8">
      <w:pPr>
        <w:rPr>
          <w:rFonts w:ascii="Times New Roman" w:hAnsi="Times New Roman" w:cs="Times New Roman"/>
          <w:b/>
          <w:sz w:val="24"/>
          <w:szCs w:val="24"/>
          <w:lang w:val="nb-NO"/>
        </w:rPr>
      </w:pPr>
    </w:p>
    <w:p w:rsidR="009462B4" w:rsidRPr="00433E51" w:rsidRDefault="009462B4" w:rsidP="00634EC8">
      <w:pPr>
        <w:rPr>
          <w:rFonts w:ascii="Times New Roman" w:hAnsi="Times New Roman" w:cs="Times New Roman"/>
          <w:lang w:val="nb-NO"/>
        </w:rPr>
      </w:pPr>
      <w:r w:rsidRPr="00433E51">
        <w:rPr>
          <w:rFonts w:ascii="Times New Roman" w:hAnsi="Times New Roman" w:cs="Times New Roman"/>
          <w:lang w:val="nb-NO"/>
        </w:rPr>
        <w:t xml:space="preserve">EMNEORD: </w:t>
      </w:r>
    </w:p>
    <w:p w:rsidR="00350A5C" w:rsidRPr="00433E51" w:rsidRDefault="00350A5C" w:rsidP="00634EC8">
      <w:pPr>
        <w:rPr>
          <w:rFonts w:ascii="Times New Roman" w:hAnsi="Times New Roman" w:cs="Times New Roman"/>
          <w:lang w:val="nb-NO"/>
        </w:rPr>
      </w:pPr>
      <w:r w:rsidRPr="00433E51">
        <w:rPr>
          <w:rFonts w:ascii="Times New Roman" w:hAnsi="Times New Roman" w:cs="Times New Roman"/>
          <w:lang w:val="nb-NO"/>
        </w:rPr>
        <w:t>kunst</w:t>
      </w:r>
    </w:p>
    <w:p w:rsidR="009462B4" w:rsidRPr="00433E51" w:rsidRDefault="009462B4" w:rsidP="009462B4">
      <w:pPr>
        <w:rPr>
          <w:rFonts w:ascii="Times New Roman" w:hAnsi="Times New Roman" w:cs="Times New Roman"/>
          <w:lang w:val="nb-NO"/>
        </w:rPr>
      </w:pPr>
      <w:r w:rsidRPr="00433E51">
        <w:rPr>
          <w:rFonts w:ascii="Times New Roman" w:hAnsi="Times New Roman" w:cs="Times New Roman"/>
          <w:lang w:val="nb-NO"/>
        </w:rPr>
        <w:t>estetisk erfaring</w:t>
      </w:r>
    </w:p>
    <w:p w:rsidR="009462B4" w:rsidRPr="00433E51" w:rsidRDefault="009462B4" w:rsidP="009462B4">
      <w:pPr>
        <w:rPr>
          <w:rFonts w:ascii="Times New Roman" w:hAnsi="Times New Roman" w:cs="Times New Roman"/>
          <w:lang w:val="nb-NO"/>
        </w:rPr>
      </w:pPr>
      <w:r w:rsidRPr="00433E51">
        <w:rPr>
          <w:rFonts w:ascii="Times New Roman" w:hAnsi="Times New Roman" w:cs="Times New Roman"/>
          <w:lang w:val="nb-NO"/>
        </w:rPr>
        <w:t>danning</w:t>
      </w:r>
    </w:p>
    <w:p w:rsidR="009462B4" w:rsidRPr="00433E51" w:rsidRDefault="009462B4" w:rsidP="009462B4">
      <w:pPr>
        <w:rPr>
          <w:rFonts w:ascii="Times New Roman" w:hAnsi="Times New Roman" w:cs="Times New Roman"/>
          <w:lang w:val="nb-NO"/>
        </w:rPr>
      </w:pPr>
      <w:r w:rsidRPr="00433E51">
        <w:rPr>
          <w:rFonts w:ascii="Times New Roman" w:hAnsi="Times New Roman" w:cs="Times New Roman"/>
          <w:lang w:val="nb-NO"/>
        </w:rPr>
        <w:t xml:space="preserve">Den </w:t>
      </w:r>
      <w:r w:rsidR="00E455BE" w:rsidRPr="00433E51">
        <w:rPr>
          <w:rFonts w:ascii="Times New Roman" w:hAnsi="Times New Roman" w:cs="Times New Roman"/>
          <w:lang w:val="nb-NO"/>
        </w:rPr>
        <w:t>k</w:t>
      </w:r>
      <w:r w:rsidRPr="00433E51">
        <w:rPr>
          <w:rFonts w:ascii="Times New Roman" w:hAnsi="Times New Roman" w:cs="Times New Roman"/>
          <w:lang w:val="nb-NO"/>
        </w:rPr>
        <w:t xml:space="preserve">ulturelle </w:t>
      </w:r>
      <w:r w:rsidR="00096744" w:rsidRPr="00433E51">
        <w:rPr>
          <w:rFonts w:ascii="Times New Roman" w:hAnsi="Times New Roman" w:cs="Times New Roman"/>
          <w:lang w:val="nb-NO"/>
        </w:rPr>
        <w:t>s</w:t>
      </w:r>
      <w:r w:rsidRPr="00433E51">
        <w:rPr>
          <w:rFonts w:ascii="Times New Roman" w:hAnsi="Times New Roman" w:cs="Times New Roman"/>
          <w:lang w:val="nb-NO"/>
        </w:rPr>
        <w:t>kolesekken</w:t>
      </w:r>
    </w:p>
    <w:p w:rsidR="009462B4" w:rsidRPr="00433E51" w:rsidRDefault="009462B4" w:rsidP="009462B4">
      <w:pPr>
        <w:rPr>
          <w:rFonts w:ascii="Times New Roman" w:hAnsi="Times New Roman" w:cs="Times New Roman"/>
          <w:lang w:val="nb-NO"/>
        </w:rPr>
      </w:pPr>
      <w:r w:rsidRPr="00433E51">
        <w:rPr>
          <w:rFonts w:ascii="Times New Roman" w:hAnsi="Times New Roman" w:cs="Times New Roman"/>
          <w:lang w:val="nb-NO"/>
        </w:rPr>
        <w:t xml:space="preserve">John </w:t>
      </w:r>
      <w:proofErr w:type="spellStart"/>
      <w:r w:rsidRPr="00433E51">
        <w:rPr>
          <w:rFonts w:ascii="Times New Roman" w:hAnsi="Times New Roman" w:cs="Times New Roman"/>
          <w:lang w:val="nb-NO"/>
        </w:rPr>
        <w:t>Dewey</w:t>
      </w:r>
      <w:proofErr w:type="spellEnd"/>
    </w:p>
    <w:p w:rsidR="009462B4" w:rsidRPr="00433E51" w:rsidRDefault="009462B4" w:rsidP="00433E51">
      <w:pPr>
        <w:spacing w:line="240" w:lineRule="auto"/>
        <w:rPr>
          <w:rFonts w:ascii="Times New Roman" w:hAnsi="Times New Roman" w:cs="Times New Roman"/>
          <w:lang w:val="nb-NO"/>
        </w:rPr>
      </w:pPr>
      <w:r w:rsidRPr="00433E51">
        <w:rPr>
          <w:rFonts w:ascii="Times New Roman" w:hAnsi="Times New Roman" w:cs="Times New Roman"/>
          <w:lang w:val="nb-NO"/>
        </w:rPr>
        <w:t xml:space="preserve">Jacques </w:t>
      </w:r>
      <w:proofErr w:type="spellStart"/>
      <w:r w:rsidRPr="00433E51">
        <w:rPr>
          <w:rFonts w:ascii="Times New Roman" w:hAnsi="Times New Roman" w:cs="Times New Roman"/>
          <w:lang w:val="nb-NO"/>
        </w:rPr>
        <w:t>Rancière</w:t>
      </w:r>
      <w:proofErr w:type="spellEnd"/>
    </w:p>
    <w:p w:rsidR="009462B4" w:rsidRPr="00433E51" w:rsidRDefault="009462B4" w:rsidP="00433E51">
      <w:pPr>
        <w:rPr>
          <w:rFonts w:ascii="Times New Roman" w:hAnsi="Times New Roman" w:cs="Times New Roman"/>
          <w:i/>
          <w:lang w:val="nb-NO"/>
        </w:rPr>
      </w:pPr>
    </w:p>
    <w:p w:rsidR="00C27823" w:rsidRPr="00433E51" w:rsidRDefault="00634EC8" w:rsidP="00433E51">
      <w:pPr>
        <w:spacing w:line="360" w:lineRule="auto"/>
        <w:rPr>
          <w:rFonts w:ascii="Times New Roman" w:hAnsi="Times New Roman" w:cs="Times New Roman"/>
          <w:i/>
          <w:lang w:val="nb-NO"/>
        </w:rPr>
      </w:pPr>
      <w:r w:rsidRPr="00433E51">
        <w:rPr>
          <w:rFonts w:ascii="Times New Roman" w:hAnsi="Times New Roman" w:cs="Times New Roman"/>
          <w:i/>
          <w:lang w:val="nb-NO"/>
        </w:rPr>
        <w:t>Med utgangspunkt i  erfaringer med Den kulturelle skolesekken</w:t>
      </w:r>
      <w:r w:rsidR="004518E7" w:rsidRPr="00433E51">
        <w:rPr>
          <w:rFonts w:ascii="Times New Roman" w:hAnsi="Times New Roman" w:cs="Times New Roman"/>
          <w:i/>
          <w:lang w:val="nb-NO"/>
        </w:rPr>
        <w:t xml:space="preserve"> - en nasjonal satsing som skal bidra til at alle skoleeleve</w:t>
      </w:r>
      <w:r w:rsidR="00096744" w:rsidRPr="00433E51">
        <w:rPr>
          <w:rFonts w:ascii="Times New Roman" w:hAnsi="Times New Roman" w:cs="Times New Roman"/>
          <w:i/>
          <w:lang w:val="nb-NO"/>
        </w:rPr>
        <w:t xml:space="preserve">r i Norge får møte profesjonell </w:t>
      </w:r>
      <w:r w:rsidR="004518E7" w:rsidRPr="00433E51">
        <w:rPr>
          <w:rFonts w:ascii="Times New Roman" w:hAnsi="Times New Roman" w:cs="Times New Roman"/>
          <w:i/>
          <w:lang w:val="nb-NO"/>
        </w:rPr>
        <w:t xml:space="preserve">kunst og kultur av alle slag - </w:t>
      </w:r>
      <w:r w:rsidRPr="00433E51">
        <w:rPr>
          <w:rFonts w:ascii="Times New Roman" w:hAnsi="Times New Roman" w:cs="Times New Roman"/>
          <w:i/>
          <w:lang w:val="nb-NO"/>
        </w:rPr>
        <w:t xml:space="preserve"> ser denne artikkelen nærmere på kunst som estetisk erfaring.  På bakgrunn av filosofene Jacques </w:t>
      </w:r>
      <w:proofErr w:type="spellStart"/>
      <w:r w:rsidRPr="00433E51">
        <w:rPr>
          <w:rFonts w:ascii="Times New Roman" w:hAnsi="Times New Roman" w:cs="Times New Roman"/>
          <w:i/>
          <w:lang w:val="nb-NO"/>
        </w:rPr>
        <w:t>Rancières</w:t>
      </w:r>
      <w:proofErr w:type="spellEnd"/>
      <w:r w:rsidRPr="00433E51">
        <w:rPr>
          <w:rFonts w:ascii="Times New Roman" w:hAnsi="Times New Roman" w:cs="Times New Roman"/>
          <w:i/>
          <w:lang w:val="nb-NO"/>
        </w:rPr>
        <w:t xml:space="preserve"> og John </w:t>
      </w:r>
      <w:proofErr w:type="spellStart"/>
      <w:r w:rsidRPr="00433E51">
        <w:rPr>
          <w:rFonts w:ascii="Times New Roman" w:hAnsi="Times New Roman" w:cs="Times New Roman"/>
          <w:i/>
          <w:lang w:val="nb-NO"/>
        </w:rPr>
        <w:t>Deweys</w:t>
      </w:r>
      <w:proofErr w:type="spellEnd"/>
      <w:r w:rsidRPr="00433E51">
        <w:rPr>
          <w:rFonts w:ascii="Times New Roman" w:hAnsi="Times New Roman" w:cs="Times New Roman"/>
          <w:i/>
          <w:lang w:val="nb-NO"/>
        </w:rPr>
        <w:t xml:space="preserve"> tekster, undersøkes danningspotensialet i estetisk erfaring som resepsjon, eller mottagelse. Fra henholdsvis et politisk og et evolusjonistisk perspektiv, peker både </w:t>
      </w:r>
      <w:proofErr w:type="spellStart"/>
      <w:r w:rsidRPr="00433E51">
        <w:rPr>
          <w:rFonts w:ascii="Times New Roman" w:hAnsi="Times New Roman" w:cs="Times New Roman"/>
          <w:i/>
          <w:lang w:val="nb-NO"/>
        </w:rPr>
        <w:t>Rancière</w:t>
      </w:r>
      <w:proofErr w:type="spellEnd"/>
      <w:r w:rsidRPr="00433E51">
        <w:rPr>
          <w:rFonts w:ascii="Times New Roman" w:hAnsi="Times New Roman" w:cs="Times New Roman"/>
          <w:i/>
          <w:lang w:val="nb-NO"/>
        </w:rPr>
        <w:t xml:space="preserve"> og </w:t>
      </w:r>
      <w:proofErr w:type="spellStart"/>
      <w:r w:rsidRPr="00433E51">
        <w:rPr>
          <w:rFonts w:ascii="Times New Roman" w:hAnsi="Times New Roman" w:cs="Times New Roman"/>
          <w:i/>
          <w:lang w:val="nb-NO"/>
        </w:rPr>
        <w:t>Dewey</w:t>
      </w:r>
      <w:proofErr w:type="spellEnd"/>
      <w:r w:rsidRPr="00433E51">
        <w:rPr>
          <w:rFonts w:ascii="Times New Roman" w:hAnsi="Times New Roman" w:cs="Times New Roman"/>
          <w:i/>
          <w:lang w:val="nb-NO"/>
        </w:rPr>
        <w:t xml:space="preserve"> på at den estetiske erfaring handler om en indre aktivitet som både er skapende og kritis</w:t>
      </w:r>
      <w:r w:rsidR="00096744" w:rsidRPr="00433E51">
        <w:rPr>
          <w:rFonts w:ascii="Times New Roman" w:hAnsi="Times New Roman" w:cs="Times New Roman"/>
          <w:i/>
          <w:lang w:val="nb-NO"/>
        </w:rPr>
        <w:t>k. Kunsterfaringen kjennetegnes ikke bare</w:t>
      </w:r>
      <w:r w:rsidRPr="00433E51">
        <w:rPr>
          <w:rFonts w:ascii="Times New Roman" w:hAnsi="Times New Roman" w:cs="Times New Roman"/>
          <w:i/>
          <w:lang w:val="nb-NO"/>
        </w:rPr>
        <w:t xml:space="preserve"> </w:t>
      </w:r>
      <w:r w:rsidR="00096744" w:rsidRPr="00433E51">
        <w:rPr>
          <w:rFonts w:ascii="Times New Roman" w:hAnsi="Times New Roman" w:cs="Times New Roman"/>
          <w:i/>
          <w:lang w:val="nb-NO"/>
        </w:rPr>
        <w:t xml:space="preserve">av </w:t>
      </w:r>
      <w:r w:rsidRPr="00433E51">
        <w:rPr>
          <w:rFonts w:ascii="Times New Roman" w:hAnsi="Times New Roman" w:cs="Times New Roman"/>
          <w:i/>
          <w:lang w:val="nb-NO"/>
        </w:rPr>
        <w:t xml:space="preserve">harmoniske stunder av samsvar, </w:t>
      </w:r>
      <w:r w:rsidR="00096744" w:rsidRPr="00433E51">
        <w:rPr>
          <w:rFonts w:ascii="Times New Roman" w:hAnsi="Times New Roman" w:cs="Times New Roman"/>
          <w:i/>
          <w:lang w:val="nb-NO"/>
        </w:rPr>
        <w:t>men er</w:t>
      </w:r>
      <w:r w:rsidRPr="00433E51">
        <w:rPr>
          <w:rFonts w:ascii="Times New Roman" w:hAnsi="Times New Roman" w:cs="Times New Roman"/>
          <w:i/>
          <w:lang w:val="nb-NO"/>
        </w:rPr>
        <w:t xml:space="preserve"> også er en prosess som betinges av spenningsfull rekonstruksjon og tolkning av det følte og sansede. Slik tilbyr publikumsrollen mulighet for aktiv danning.</w:t>
      </w:r>
    </w:p>
    <w:p w:rsidR="00022F20" w:rsidRPr="00826D04" w:rsidRDefault="00022F20" w:rsidP="007C730C">
      <w:pPr>
        <w:rPr>
          <w:rFonts w:ascii="Times New Roman" w:hAnsi="Times New Roman" w:cs="Times New Roman"/>
          <w:sz w:val="36"/>
          <w:szCs w:val="36"/>
          <w:lang w:val="nb-NO"/>
        </w:rPr>
      </w:pPr>
    </w:p>
    <w:p w:rsidR="00C27823" w:rsidRPr="00433E51" w:rsidRDefault="00634EC8" w:rsidP="007C730C">
      <w:pPr>
        <w:rPr>
          <w:rFonts w:ascii="Times New Roman" w:hAnsi="Times New Roman" w:cs="Times New Roman"/>
          <w:i/>
          <w:sz w:val="32"/>
          <w:szCs w:val="32"/>
          <w:lang w:val="nb-NO"/>
        </w:rPr>
      </w:pPr>
      <w:r w:rsidRPr="00433E51">
        <w:rPr>
          <w:rFonts w:ascii="Times New Roman" w:hAnsi="Times New Roman" w:cs="Times New Roman"/>
          <w:b/>
          <w:sz w:val="32"/>
          <w:szCs w:val="32"/>
          <w:lang w:val="nb-NO"/>
        </w:rPr>
        <w:t>Den kulturelle skolesekken: Passiv tilstedeværelse eller aktiv danning?</w:t>
      </w:r>
    </w:p>
    <w:p w:rsidR="00F11435"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i/>
          <w:lang w:val="nb-NO"/>
        </w:rPr>
        <w:t>Den kulturelle skolesekken</w:t>
      </w:r>
      <w:r w:rsidR="00FF3EBB" w:rsidRPr="00433E51">
        <w:rPr>
          <w:rFonts w:ascii="Times New Roman" w:hAnsi="Times New Roman" w:cs="Times New Roman"/>
          <w:lang w:val="nb-NO"/>
        </w:rPr>
        <w:t xml:space="preserve"> (</w:t>
      </w:r>
      <w:proofErr w:type="spellStart"/>
      <w:r w:rsidR="00FF3EBB" w:rsidRPr="00433E51">
        <w:rPr>
          <w:rFonts w:ascii="Times New Roman" w:hAnsi="Times New Roman" w:cs="Times New Roman"/>
          <w:lang w:val="nb-NO"/>
        </w:rPr>
        <w:t>DKS</w:t>
      </w:r>
      <w:proofErr w:type="spellEnd"/>
      <w:r w:rsidR="00FF3EBB" w:rsidRPr="00433E51">
        <w:rPr>
          <w:rFonts w:ascii="Times New Roman" w:hAnsi="Times New Roman" w:cs="Times New Roman"/>
          <w:lang w:val="nb-NO"/>
        </w:rPr>
        <w:t>)</w:t>
      </w:r>
      <w:r w:rsidR="00E16772" w:rsidRPr="00433E51">
        <w:rPr>
          <w:rFonts w:ascii="Times New Roman" w:hAnsi="Times New Roman" w:cs="Times New Roman"/>
          <w:lang w:val="nb-NO"/>
        </w:rPr>
        <w:t xml:space="preserve"> </w:t>
      </w:r>
      <w:r w:rsidR="008B76BF" w:rsidRPr="00433E51">
        <w:rPr>
          <w:rFonts w:ascii="Times New Roman" w:hAnsi="Times New Roman" w:cs="Times New Roman"/>
          <w:lang w:val="nb-NO"/>
        </w:rPr>
        <w:t xml:space="preserve">er et samarbeidsprosjekt mellom kultur- og opplæringssektoren som </w:t>
      </w:r>
      <w:r w:rsidRPr="00433E51">
        <w:rPr>
          <w:rFonts w:ascii="Times New Roman" w:hAnsi="Times New Roman" w:cs="Times New Roman"/>
          <w:lang w:val="nb-NO"/>
        </w:rPr>
        <w:t>skal sikre at alle elever i norsk skole</w:t>
      </w:r>
      <w:r w:rsidR="00244BB0" w:rsidRPr="00433E51">
        <w:rPr>
          <w:rFonts w:ascii="Times New Roman" w:hAnsi="Times New Roman" w:cs="Times New Roman"/>
          <w:lang w:val="nb-NO"/>
        </w:rPr>
        <w:t xml:space="preserve"> </w:t>
      </w:r>
      <w:r w:rsidRPr="00433E51">
        <w:rPr>
          <w:rFonts w:ascii="Times New Roman" w:hAnsi="Times New Roman" w:cs="Times New Roman"/>
          <w:lang w:val="nb-NO"/>
        </w:rPr>
        <w:t>får møte profesjonelle kunst- og kulturtilbud med høy kunstnerisk kvalitet</w:t>
      </w:r>
      <w:r w:rsidR="004518E7" w:rsidRPr="00433E51">
        <w:rPr>
          <w:rFonts w:ascii="Times New Roman" w:hAnsi="Times New Roman" w:cs="Times New Roman"/>
          <w:lang w:val="nb-NO"/>
        </w:rPr>
        <w:t>.</w:t>
      </w:r>
      <w:r w:rsidR="00244BB0" w:rsidRPr="00433E51">
        <w:rPr>
          <w:rFonts w:ascii="Times New Roman" w:hAnsi="Times New Roman" w:cs="Times New Roman"/>
          <w:lang w:val="nb-NO"/>
        </w:rPr>
        <w:t xml:space="preserve"> Den kulturelle skolesekken har vært en del av regjeringens kulturpolitiske satsing for grunnskolen siden 2001, og har etter hvert blitt utvidet </w:t>
      </w:r>
      <w:r w:rsidR="0042527D" w:rsidRPr="00433E51">
        <w:rPr>
          <w:rFonts w:ascii="Times New Roman" w:hAnsi="Times New Roman" w:cs="Times New Roman"/>
          <w:lang w:val="nb-NO"/>
        </w:rPr>
        <w:t xml:space="preserve">også </w:t>
      </w:r>
      <w:r w:rsidR="00244BB0" w:rsidRPr="00433E51">
        <w:rPr>
          <w:rFonts w:ascii="Times New Roman" w:hAnsi="Times New Roman" w:cs="Times New Roman"/>
          <w:lang w:val="nb-NO"/>
        </w:rPr>
        <w:t xml:space="preserve">til videregående skole. Dette betyr at alle elever – fra 6 til 19 år – </w:t>
      </w:r>
      <w:r w:rsidR="008B76BF" w:rsidRPr="00433E51">
        <w:rPr>
          <w:rFonts w:ascii="Times New Roman" w:hAnsi="Times New Roman" w:cs="Times New Roman"/>
          <w:lang w:val="nb-NO"/>
        </w:rPr>
        <w:t>nå er innlemmet</w:t>
      </w:r>
      <w:r w:rsidR="00244BB0" w:rsidRPr="00433E51">
        <w:rPr>
          <w:rFonts w:ascii="Times New Roman" w:hAnsi="Times New Roman" w:cs="Times New Roman"/>
          <w:lang w:val="nb-NO"/>
        </w:rPr>
        <w:t xml:space="preserve"> i ordningen.</w:t>
      </w:r>
      <w:r w:rsidR="00E16772" w:rsidRPr="00433E51">
        <w:rPr>
          <w:rFonts w:ascii="Times New Roman" w:hAnsi="Times New Roman" w:cs="Times New Roman"/>
          <w:lang w:val="nb-NO"/>
        </w:rPr>
        <w:t xml:space="preserve"> </w:t>
      </w:r>
    </w:p>
    <w:p w:rsidR="00634EC8" w:rsidRPr="00433E51" w:rsidRDefault="00F11435" w:rsidP="00433E51">
      <w:pPr>
        <w:spacing w:line="360" w:lineRule="auto"/>
        <w:rPr>
          <w:rFonts w:ascii="Times New Roman" w:hAnsi="Times New Roman" w:cs="Times New Roman"/>
          <w:i/>
          <w:lang w:val="nb-NO"/>
        </w:rPr>
      </w:pPr>
      <w:r w:rsidRPr="00433E51">
        <w:rPr>
          <w:rFonts w:ascii="Times New Roman" w:hAnsi="Times New Roman" w:cs="Times New Roman"/>
          <w:lang w:val="nb-NO"/>
        </w:rPr>
        <w:t>Da</w:t>
      </w:r>
      <w:r w:rsidR="00634EC8" w:rsidRPr="00433E51">
        <w:rPr>
          <w:rFonts w:ascii="Times New Roman" w:hAnsi="Times New Roman" w:cs="Times New Roman"/>
          <w:lang w:val="nb-NO"/>
        </w:rPr>
        <w:t xml:space="preserve"> </w:t>
      </w:r>
      <w:proofErr w:type="spellStart"/>
      <w:r w:rsidR="00634EC8" w:rsidRPr="00433E51">
        <w:rPr>
          <w:rFonts w:ascii="Times New Roman" w:hAnsi="Times New Roman" w:cs="Times New Roman"/>
          <w:lang w:val="nb-NO"/>
        </w:rPr>
        <w:t>NI</w:t>
      </w:r>
      <w:r w:rsidR="008B7C6F" w:rsidRPr="00433E51">
        <w:rPr>
          <w:rFonts w:ascii="Times New Roman" w:hAnsi="Times New Roman" w:cs="Times New Roman"/>
          <w:lang w:val="nb-NO"/>
        </w:rPr>
        <w:t>FU</w:t>
      </w:r>
      <w:proofErr w:type="spellEnd"/>
      <w:r w:rsidR="008B7C6F" w:rsidRPr="00433E51">
        <w:rPr>
          <w:rFonts w:ascii="Times New Roman" w:hAnsi="Times New Roman" w:cs="Times New Roman"/>
          <w:lang w:val="nb-NO"/>
        </w:rPr>
        <w:t xml:space="preserve"> </w:t>
      </w:r>
      <w:proofErr w:type="spellStart"/>
      <w:r w:rsidR="008B7C6F" w:rsidRPr="00433E51">
        <w:rPr>
          <w:rFonts w:ascii="Times New Roman" w:hAnsi="Times New Roman" w:cs="Times New Roman"/>
          <w:lang w:val="nb-NO"/>
        </w:rPr>
        <w:t>STEP</w:t>
      </w:r>
      <w:proofErr w:type="spellEnd"/>
      <w:r w:rsidR="008B7C6F" w:rsidRPr="00433E51">
        <w:rPr>
          <w:rFonts w:ascii="Times New Roman" w:hAnsi="Times New Roman" w:cs="Times New Roman"/>
          <w:lang w:val="nb-NO"/>
        </w:rPr>
        <w:t xml:space="preserve"> våren 2009 gjennomførte spørringer til skole-Norge om </w:t>
      </w:r>
      <w:r w:rsidR="00634EC8" w:rsidRPr="00433E51">
        <w:rPr>
          <w:rFonts w:ascii="Times New Roman" w:hAnsi="Times New Roman" w:cs="Times New Roman"/>
          <w:lang w:val="nb-NO"/>
        </w:rPr>
        <w:t>erfaringene med Den kulturelle skolesekken</w:t>
      </w:r>
      <w:r w:rsidR="008B7C6F" w:rsidRPr="00433E51">
        <w:rPr>
          <w:rFonts w:ascii="Times New Roman" w:hAnsi="Times New Roman" w:cs="Times New Roman"/>
          <w:lang w:val="nb-NO"/>
        </w:rPr>
        <w:t xml:space="preserve"> (</w:t>
      </w:r>
      <w:proofErr w:type="spellStart"/>
      <w:r w:rsidR="008B7C6F" w:rsidRPr="00433E51">
        <w:rPr>
          <w:rFonts w:ascii="Times New Roman" w:hAnsi="Times New Roman" w:cs="Times New Roman"/>
          <w:lang w:val="nb-NO"/>
        </w:rPr>
        <w:t>Vibe</w:t>
      </w:r>
      <w:proofErr w:type="spellEnd"/>
      <w:r w:rsidR="008B7C6F" w:rsidRPr="00433E51">
        <w:rPr>
          <w:rFonts w:ascii="Times New Roman" w:hAnsi="Times New Roman" w:cs="Times New Roman"/>
          <w:lang w:val="nb-NO"/>
        </w:rPr>
        <w:t xml:space="preserve">, Evensen og </w:t>
      </w:r>
      <w:proofErr w:type="spellStart"/>
      <w:r w:rsidR="008B7C6F" w:rsidRPr="00433E51">
        <w:rPr>
          <w:rFonts w:ascii="Times New Roman" w:hAnsi="Times New Roman" w:cs="Times New Roman"/>
          <w:lang w:val="nb-NO"/>
        </w:rPr>
        <w:t>Hovdhagen</w:t>
      </w:r>
      <w:proofErr w:type="spellEnd"/>
      <w:r w:rsidR="008B7C6F" w:rsidRPr="00433E51">
        <w:rPr>
          <w:rFonts w:ascii="Times New Roman" w:hAnsi="Times New Roman" w:cs="Times New Roman"/>
          <w:lang w:val="nb-NO"/>
        </w:rPr>
        <w:t>, 2009)</w:t>
      </w:r>
      <w:r w:rsidR="00634EC8" w:rsidRPr="00433E51">
        <w:rPr>
          <w:rFonts w:ascii="Times New Roman" w:hAnsi="Times New Roman" w:cs="Times New Roman"/>
          <w:lang w:val="nb-NO"/>
        </w:rPr>
        <w:t>, kom det</w:t>
      </w:r>
      <w:r w:rsidR="00DF7B54" w:rsidRPr="00433E51">
        <w:rPr>
          <w:rFonts w:ascii="Times New Roman" w:hAnsi="Times New Roman" w:cs="Times New Roman"/>
          <w:lang w:val="nb-NO"/>
        </w:rPr>
        <w:t xml:space="preserve"> </w:t>
      </w:r>
      <w:r w:rsidR="00634EC8" w:rsidRPr="00433E51">
        <w:rPr>
          <w:rFonts w:ascii="Times New Roman" w:hAnsi="Times New Roman" w:cs="Times New Roman"/>
          <w:lang w:val="nb-NO"/>
        </w:rPr>
        <w:t xml:space="preserve">fram en uttalt bekymring for den </w:t>
      </w:r>
      <w:r w:rsidR="00634EC8" w:rsidRPr="00433E51">
        <w:rPr>
          <w:rFonts w:ascii="Times New Roman" w:hAnsi="Times New Roman" w:cs="Times New Roman"/>
          <w:i/>
          <w:lang w:val="nb-NO"/>
        </w:rPr>
        <w:t>publikumsrollen</w:t>
      </w:r>
      <w:r w:rsidR="00634EC8" w:rsidRPr="00433E51">
        <w:rPr>
          <w:rFonts w:ascii="Times New Roman" w:hAnsi="Times New Roman" w:cs="Times New Roman"/>
          <w:lang w:val="nb-NO"/>
        </w:rPr>
        <w:t xml:space="preserve"> elevene blir tilbudt</w:t>
      </w:r>
      <w:r w:rsidR="008B7C6F" w:rsidRPr="00433E51">
        <w:rPr>
          <w:rFonts w:ascii="Times New Roman" w:hAnsi="Times New Roman" w:cs="Times New Roman"/>
          <w:lang w:val="nb-NO"/>
        </w:rPr>
        <w:t>. Publikumsrollen hevdes å</w:t>
      </w:r>
      <w:r w:rsidR="007F3223" w:rsidRPr="00433E51">
        <w:rPr>
          <w:rFonts w:ascii="Times New Roman" w:hAnsi="Times New Roman" w:cs="Times New Roman"/>
          <w:lang w:val="nb-NO"/>
        </w:rPr>
        <w:t xml:space="preserve"> gjør</w:t>
      </w:r>
      <w:r w:rsidR="008B7C6F" w:rsidRPr="00433E51">
        <w:rPr>
          <w:rFonts w:ascii="Times New Roman" w:hAnsi="Times New Roman" w:cs="Times New Roman"/>
          <w:lang w:val="nb-NO"/>
        </w:rPr>
        <w:t>e</w:t>
      </w:r>
      <w:r w:rsidR="007F3223" w:rsidRPr="00433E51">
        <w:rPr>
          <w:rFonts w:ascii="Times New Roman" w:hAnsi="Times New Roman" w:cs="Times New Roman"/>
          <w:lang w:val="nb-NO"/>
        </w:rPr>
        <w:t xml:space="preserve"> eleven til en passiv tilskuer</w:t>
      </w:r>
      <w:r w:rsidR="004C0D30" w:rsidRPr="00433E51">
        <w:rPr>
          <w:rFonts w:ascii="Times New Roman" w:hAnsi="Times New Roman" w:cs="Times New Roman"/>
          <w:lang w:val="nb-NO"/>
        </w:rPr>
        <w:t xml:space="preserve">. </w:t>
      </w:r>
      <w:r w:rsidR="00147732" w:rsidRPr="00433E51">
        <w:rPr>
          <w:rFonts w:ascii="Times New Roman" w:hAnsi="Times New Roman" w:cs="Times New Roman"/>
          <w:lang w:val="nb-NO"/>
        </w:rPr>
        <w:t xml:space="preserve">I </w:t>
      </w:r>
      <w:r w:rsidR="007F63D1" w:rsidRPr="00433E51">
        <w:rPr>
          <w:rFonts w:ascii="Times New Roman" w:hAnsi="Times New Roman" w:cs="Times New Roman"/>
          <w:lang w:val="nb-NO"/>
        </w:rPr>
        <w:t xml:space="preserve">evalueringen av </w:t>
      </w:r>
      <w:proofErr w:type="spellStart"/>
      <w:r w:rsidR="007F63D1" w:rsidRPr="00433E51">
        <w:rPr>
          <w:rFonts w:ascii="Times New Roman" w:hAnsi="Times New Roman" w:cs="Times New Roman"/>
          <w:lang w:val="nb-NO"/>
        </w:rPr>
        <w:t>DKS</w:t>
      </w:r>
      <w:proofErr w:type="spellEnd"/>
      <w:r w:rsidR="00147732" w:rsidRPr="00433E51">
        <w:rPr>
          <w:rFonts w:ascii="Times New Roman" w:hAnsi="Times New Roman" w:cs="Times New Roman"/>
          <w:lang w:val="nb-NO"/>
        </w:rPr>
        <w:t xml:space="preserve"> fra 2006 (Borgen og Brandt</w:t>
      </w:r>
      <w:r w:rsidR="00784CDE" w:rsidRPr="00433E51">
        <w:rPr>
          <w:rFonts w:ascii="Times New Roman" w:hAnsi="Times New Roman" w:cs="Times New Roman"/>
          <w:lang w:val="nb-NO"/>
        </w:rPr>
        <w:t>)</w:t>
      </w:r>
      <w:r w:rsidR="00147732" w:rsidRPr="00433E51">
        <w:rPr>
          <w:rFonts w:ascii="Times New Roman" w:hAnsi="Times New Roman" w:cs="Times New Roman"/>
          <w:lang w:val="nb-NO"/>
        </w:rPr>
        <w:t xml:space="preserve"> </w:t>
      </w:r>
      <w:r w:rsidR="00F62591" w:rsidRPr="00433E51">
        <w:rPr>
          <w:rFonts w:ascii="Times New Roman" w:hAnsi="Times New Roman" w:cs="Times New Roman"/>
          <w:lang w:val="nb-NO"/>
        </w:rPr>
        <w:t xml:space="preserve">skilles </w:t>
      </w:r>
      <w:r w:rsidR="00147732" w:rsidRPr="00433E51">
        <w:rPr>
          <w:rFonts w:ascii="Times New Roman" w:hAnsi="Times New Roman" w:cs="Times New Roman"/>
          <w:lang w:val="nb-NO"/>
        </w:rPr>
        <w:t xml:space="preserve">det </w:t>
      </w:r>
      <w:r w:rsidR="00F62591" w:rsidRPr="00433E51">
        <w:rPr>
          <w:rFonts w:ascii="Times New Roman" w:hAnsi="Times New Roman" w:cs="Times New Roman"/>
          <w:lang w:val="nb-NO"/>
        </w:rPr>
        <w:t xml:space="preserve">mellom ”dialogisk” og ”monologisk” </w:t>
      </w:r>
      <w:r w:rsidR="00F62591" w:rsidRPr="00433E51">
        <w:rPr>
          <w:rFonts w:ascii="Times New Roman" w:hAnsi="Times New Roman" w:cs="Times New Roman"/>
          <w:lang w:val="nb-NO"/>
        </w:rPr>
        <w:lastRenderedPageBreak/>
        <w:t>kommunikasjon i kunst- og kulturformidlingen, der tradisjonelle formidlingsformer som forestilling, utstilling, konsert, etc. karakteriseres som ”monologiske”</w:t>
      </w:r>
      <w:r w:rsidR="0042527D" w:rsidRPr="00433E51">
        <w:rPr>
          <w:rFonts w:ascii="Times New Roman" w:hAnsi="Times New Roman" w:cs="Times New Roman"/>
          <w:lang w:val="nb-NO"/>
        </w:rPr>
        <w:t xml:space="preserve">. </w:t>
      </w:r>
      <w:r w:rsidR="00F62591" w:rsidRPr="00433E51">
        <w:rPr>
          <w:rFonts w:ascii="Times New Roman" w:hAnsi="Times New Roman" w:cs="Times New Roman"/>
          <w:lang w:val="nb-NO"/>
        </w:rPr>
        <w:t>Dette t</w:t>
      </w:r>
      <w:r w:rsidR="00634EC8" w:rsidRPr="00433E51">
        <w:rPr>
          <w:rFonts w:ascii="Times New Roman" w:hAnsi="Times New Roman" w:cs="Times New Roman"/>
          <w:lang w:val="nb-NO"/>
        </w:rPr>
        <w:t xml:space="preserve">il forskjell fra </w:t>
      </w:r>
      <w:r w:rsidR="00FF3EBB" w:rsidRPr="00433E51">
        <w:rPr>
          <w:rFonts w:ascii="Times New Roman" w:hAnsi="Times New Roman" w:cs="Times New Roman"/>
          <w:lang w:val="nb-NO"/>
        </w:rPr>
        <w:t xml:space="preserve">”dialogiske” former </w:t>
      </w:r>
      <w:r w:rsidR="00634EC8" w:rsidRPr="00433E51">
        <w:rPr>
          <w:rFonts w:ascii="Times New Roman" w:hAnsi="Times New Roman" w:cs="Times New Roman"/>
          <w:lang w:val="nb-NO"/>
        </w:rPr>
        <w:t>som beskrives som aktive og deltagende prosesser sammen me</w:t>
      </w:r>
      <w:r w:rsidR="00F62591" w:rsidRPr="00433E51">
        <w:rPr>
          <w:rFonts w:ascii="Times New Roman" w:hAnsi="Times New Roman" w:cs="Times New Roman"/>
          <w:lang w:val="nb-NO"/>
        </w:rPr>
        <w:t>d kunstnere og kulturarbeidere</w:t>
      </w:r>
      <w:r w:rsidR="00FF3EBB" w:rsidRPr="00433E51">
        <w:rPr>
          <w:rFonts w:ascii="Times New Roman" w:hAnsi="Times New Roman" w:cs="Times New Roman"/>
          <w:lang w:val="nb-NO"/>
        </w:rPr>
        <w:t>.</w:t>
      </w:r>
      <w:r w:rsidR="00147732" w:rsidRPr="00433E51">
        <w:rPr>
          <w:rFonts w:ascii="Times New Roman" w:hAnsi="Times New Roman" w:cs="Times New Roman"/>
          <w:lang w:val="nb-NO"/>
        </w:rPr>
        <w:t xml:space="preserve"> </w:t>
      </w:r>
      <w:r w:rsidR="00634EC8" w:rsidRPr="00433E51">
        <w:rPr>
          <w:rFonts w:ascii="Times New Roman" w:hAnsi="Times New Roman" w:cs="Times New Roman"/>
          <w:lang w:val="nb-NO"/>
        </w:rPr>
        <w:t xml:space="preserve">Men er publikumsrollen nødvendigvis passiv?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Jeg har mangeårig erfaring som utøver i teater, og har møtt barne- og ungdomspublikum i skolenes gymsaler og fra store kulturhusscener. Ofte har premisset for oppsetningene vært ”den fjerde veggen” mellom scene og sal. Selv om det da ikke legges opp til direkte interaksjon mellom publikum og utøvere på scenen, behøver ikke det bety manglende kommunikasjon</w:t>
      </w:r>
      <w:r w:rsidR="000D5813" w:rsidRPr="00433E51">
        <w:rPr>
          <w:rFonts w:ascii="Times New Roman" w:hAnsi="Times New Roman" w:cs="Times New Roman"/>
          <w:lang w:val="nb-NO"/>
        </w:rPr>
        <w:t xml:space="preserve">. </w:t>
      </w:r>
      <w:r w:rsidRPr="00433E51">
        <w:rPr>
          <w:rFonts w:ascii="Times New Roman" w:hAnsi="Times New Roman" w:cs="Times New Roman"/>
          <w:lang w:val="nb-NO"/>
        </w:rPr>
        <w:t xml:space="preserve">Barns respons i form av latter eller gode råd til det som skjer på scenen, er med på å skape en kontakt som preger den enkelte forestilling. Samtidig er barn er et ærlig publikum, og en stødig, og til dels høylytt, indikator på en teateroppsetnings eventuelle svake partier. Men min erfaring er også at publikum, gjennom sitt blotte </w:t>
      </w:r>
      <w:r w:rsidRPr="00433E51">
        <w:rPr>
          <w:rFonts w:ascii="Times New Roman" w:hAnsi="Times New Roman" w:cs="Times New Roman"/>
          <w:i/>
          <w:lang w:val="nb-NO"/>
        </w:rPr>
        <w:t>nærvær</w:t>
      </w:r>
      <w:r w:rsidRPr="00433E51">
        <w:rPr>
          <w:rFonts w:ascii="Times New Roman" w:hAnsi="Times New Roman" w:cs="Times New Roman"/>
          <w:lang w:val="nb-NO"/>
        </w:rPr>
        <w:t xml:space="preserve">, setter sitt preg på den enkelte forestilling. Også publikums tilstedeværelse som  ”stille persepsjon” kan man fornemme fra scenen. Man merker om publikum lar seg rive med, selv når de sitter ganske tause og i ro. </w:t>
      </w:r>
    </w:p>
    <w:p w:rsidR="00A964DF" w:rsidRPr="00433E51" w:rsidRDefault="00B40747" w:rsidP="00433E51">
      <w:pPr>
        <w:spacing w:line="360" w:lineRule="auto"/>
        <w:rPr>
          <w:rFonts w:ascii="Times New Roman" w:hAnsi="Times New Roman" w:cs="Times New Roman"/>
          <w:lang w:val="nb-NO"/>
        </w:rPr>
      </w:pPr>
      <w:r w:rsidRPr="00433E51">
        <w:rPr>
          <w:rFonts w:ascii="Times New Roman" w:hAnsi="Times New Roman" w:cs="Times New Roman"/>
          <w:lang w:val="nb-NO"/>
        </w:rPr>
        <w:t>Her vil jeg</w:t>
      </w:r>
      <w:r w:rsidR="005A2284" w:rsidRPr="00433E51">
        <w:rPr>
          <w:rFonts w:ascii="Times New Roman" w:hAnsi="Times New Roman" w:cs="Times New Roman"/>
          <w:lang w:val="nb-NO"/>
        </w:rPr>
        <w:t xml:space="preserve"> se nærmere på </w:t>
      </w:r>
      <w:r w:rsidR="005A2284" w:rsidRPr="00433E51">
        <w:rPr>
          <w:rFonts w:ascii="Times New Roman" w:hAnsi="Times New Roman" w:cs="Times New Roman"/>
          <w:i/>
          <w:lang w:val="nb-NO"/>
        </w:rPr>
        <w:t>publikumsrollen</w:t>
      </w:r>
      <w:r w:rsidR="005A2284" w:rsidRPr="00433E51">
        <w:rPr>
          <w:rFonts w:ascii="Times New Roman" w:hAnsi="Times New Roman" w:cs="Times New Roman"/>
          <w:lang w:val="nb-NO"/>
        </w:rPr>
        <w:t xml:space="preserve">, hvilket vil si estetisk erfaring som </w:t>
      </w:r>
      <w:r w:rsidR="005A2284" w:rsidRPr="00433E51">
        <w:rPr>
          <w:rFonts w:ascii="Times New Roman" w:hAnsi="Times New Roman" w:cs="Times New Roman"/>
          <w:i/>
          <w:lang w:val="nb-NO"/>
        </w:rPr>
        <w:t>mottagelse</w:t>
      </w:r>
      <w:r w:rsidR="005A2284" w:rsidRPr="00433E51">
        <w:rPr>
          <w:rFonts w:ascii="Times New Roman" w:hAnsi="Times New Roman" w:cs="Times New Roman"/>
          <w:lang w:val="nb-NO"/>
        </w:rPr>
        <w:t xml:space="preserve">, eller </w:t>
      </w:r>
      <w:r w:rsidR="005A2284" w:rsidRPr="00433E51">
        <w:rPr>
          <w:rFonts w:ascii="Times New Roman" w:hAnsi="Times New Roman" w:cs="Times New Roman"/>
          <w:i/>
          <w:lang w:val="nb-NO"/>
        </w:rPr>
        <w:t>resepsjon</w:t>
      </w:r>
      <w:r w:rsidR="005A2284" w:rsidRPr="00433E51">
        <w:rPr>
          <w:rFonts w:ascii="Times New Roman" w:hAnsi="Times New Roman" w:cs="Times New Roman"/>
          <w:lang w:val="nb-NO"/>
        </w:rPr>
        <w:t>. Fokus er kunstformidling for skoleelever - barn og ungdom</w:t>
      </w:r>
      <w:r w:rsidR="00FA4908" w:rsidRPr="00433E51">
        <w:rPr>
          <w:rFonts w:ascii="Times New Roman" w:hAnsi="Times New Roman" w:cs="Times New Roman"/>
          <w:lang w:val="nb-NO"/>
        </w:rPr>
        <w:t xml:space="preserve">. </w:t>
      </w:r>
      <w:r w:rsidR="00815812" w:rsidRPr="00433E51">
        <w:rPr>
          <w:rFonts w:ascii="Times New Roman" w:hAnsi="Times New Roman" w:cs="Times New Roman"/>
          <w:lang w:val="nb-NO"/>
        </w:rPr>
        <w:t xml:space="preserve">Ved å undersøke </w:t>
      </w:r>
      <w:r w:rsidR="00815812" w:rsidRPr="00433E51">
        <w:rPr>
          <w:rFonts w:ascii="Times New Roman" w:hAnsi="Times New Roman" w:cs="Times New Roman"/>
          <w:i/>
          <w:lang w:val="nb-NO"/>
        </w:rPr>
        <w:t>estetiske erfaring</w:t>
      </w:r>
      <w:r w:rsidR="00815812" w:rsidRPr="00433E51">
        <w:rPr>
          <w:rFonts w:ascii="Times New Roman" w:hAnsi="Times New Roman" w:cs="Times New Roman"/>
          <w:lang w:val="nb-NO"/>
        </w:rPr>
        <w:t xml:space="preserve"> </w:t>
      </w:r>
      <w:r w:rsidR="00E70912" w:rsidRPr="00433E51">
        <w:rPr>
          <w:rFonts w:ascii="Times New Roman" w:hAnsi="Times New Roman" w:cs="Times New Roman"/>
          <w:lang w:val="nb-NO"/>
        </w:rPr>
        <w:t>-</w:t>
      </w:r>
      <w:r w:rsidR="00815812" w:rsidRPr="00433E51">
        <w:rPr>
          <w:rFonts w:ascii="Times New Roman" w:hAnsi="Times New Roman" w:cs="Times New Roman"/>
          <w:lang w:val="nb-NO"/>
        </w:rPr>
        <w:t xml:space="preserve"> hva slags type erfaring det er </w:t>
      </w:r>
      <w:r w:rsidR="00E70912" w:rsidRPr="00433E51">
        <w:rPr>
          <w:rFonts w:ascii="Times New Roman" w:hAnsi="Times New Roman" w:cs="Times New Roman"/>
          <w:lang w:val="nb-NO"/>
        </w:rPr>
        <w:t>og hva denne type erfaring gir -</w:t>
      </w:r>
      <w:r w:rsidR="00815812" w:rsidRPr="00433E51">
        <w:rPr>
          <w:rFonts w:ascii="Times New Roman" w:hAnsi="Times New Roman" w:cs="Times New Roman"/>
          <w:lang w:val="nb-NO"/>
        </w:rPr>
        <w:t xml:space="preserve"> vil jeg belyse d</w:t>
      </w:r>
      <w:r w:rsidR="002A6B27" w:rsidRPr="00433E51">
        <w:rPr>
          <w:rFonts w:ascii="Times New Roman" w:hAnsi="Times New Roman" w:cs="Times New Roman"/>
          <w:lang w:val="nb-NO"/>
        </w:rPr>
        <w:t>anningspotensialet</w:t>
      </w:r>
      <w:r w:rsidR="00E70912" w:rsidRPr="00433E51">
        <w:rPr>
          <w:rFonts w:ascii="Times New Roman" w:hAnsi="Times New Roman" w:cs="Times New Roman"/>
          <w:lang w:val="nb-NO"/>
        </w:rPr>
        <w:t xml:space="preserve"> </w:t>
      </w:r>
      <w:r w:rsidR="00815812" w:rsidRPr="00433E51">
        <w:rPr>
          <w:rFonts w:ascii="Times New Roman" w:hAnsi="Times New Roman" w:cs="Times New Roman"/>
          <w:lang w:val="nb-NO"/>
        </w:rPr>
        <w:t>i kunst som formidling.</w:t>
      </w:r>
    </w:p>
    <w:p w:rsidR="00634EC8" w:rsidRPr="00433E51" w:rsidRDefault="00A964DF" w:rsidP="00433E51">
      <w:pPr>
        <w:spacing w:line="360" w:lineRule="auto"/>
        <w:rPr>
          <w:rFonts w:ascii="Times New Roman" w:hAnsi="Times New Roman" w:cs="Times New Roman"/>
          <w:lang w:val="nb-NO"/>
        </w:rPr>
      </w:pPr>
      <w:r w:rsidRPr="00433E51">
        <w:rPr>
          <w:rFonts w:ascii="Times New Roman" w:hAnsi="Times New Roman" w:cs="Times New Roman"/>
          <w:lang w:val="nb-NO"/>
        </w:rPr>
        <w:t>Jeg vil</w:t>
      </w:r>
      <w:r w:rsidR="00634EC8" w:rsidRPr="00433E51">
        <w:rPr>
          <w:rFonts w:ascii="Times New Roman" w:hAnsi="Times New Roman" w:cs="Times New Roman"/>
          <w:lang w:val="nb-NO"/>
        </w:rPr>
        <w:t xml:space="preserve"> undersøke </w:t>
      </w:r>
      <w:r w:rsidR="00634EC8" w:rsidRPr="00433E51">
        <w:rPr>
          <w:rFonts w:ascii="Times New Roman" w:hAnsi="Times New Roman" w:cs="Times New Roman"/>
          <w:i/>
          <w:lang w:val="nb-NO"/>
        </w:rPr>
        <w:t xml:space="preserve">estetisk erfaring </w:t>
      </w:r>
      <w:r w:rsidR="00634EC8" w:rsidRPr="00433E51">
        <w:rPr>
          <w:rFonts w:ascii="Times New Roman" w:hAnsi="Times New Roman" w:cs="Times New Roman"/>
          <w:lang w:val="nb-NO"/>
        </w:rPr>
        <w:t xml:space="preserve">som fenomen i lys av to ulike filosofiske perspektiv, henholdsvis Jacques </w:t>
      </w:r>
      <w:proofErr w:type="spellStart"/>
      <w:r w:rsidR="00634EC8" w:rsidRPr="00433E51">
        <w:rPr>
          <w:rFonts w:ascii="Times New Roman" w:hAnsi="Times New Roman" w:cs="Times New Roman"/>
          <w:lang w:val="nb-NO"/>
        </w:rPr>
        <w:t>Rancières</w:t>
      </w:r>
      <w:proofErr w:type="spellEnd"/>
      <w:r w:rsidR="00634EC8" w:rsidRPr="00433E51">
        <w:rPr>
          <w:rFonts w:ascii="Times New Roman" w:hAnsi="Times New Roman" w:cs="Times New Roman"/>
          <w:lang w:val="nb-NO"/>
        </w:rPr>
        <w:t xml:space="preserve"> (f.1940) og John </w:t>
      </w:r>
      <w:proofErr w:type="spellStart"/>
      <w:r w:rsidR="00634EC8" w:rsidRPr="00433E51">
        <w:rPr>
          <w:rFonts w:ascii="Times New Roman" w:hAnsi="Times New Roman" w:cs="Times New Roman"/>
          <w:lang w:val="nb-NO"/>
        </w:rPr>
        <w:t>Deweys</w:t>
      </w:r>
      <w:proofErr w:type="spellEnd"/>
      <w:r w:rsidR="00634EC8" w:rsidRPr="00433E51">
        <w:rPr>
          <w:rFonts w:ascii="Times New Roman" w:hAnsi="Times New Roman" w:cs="Times New Roman"/>
          <w:lang w:val="nb-NO"/>
        </w:rPr>
        <w:t xml:space="preserve"> (1859-1952) tenkning. Jeg har valgt disse to fordi de har det til felles at de ser </w:t>
      </w:r>
      <w:r w:rsidR="00634EC8" w:rsidRPr="00433E51">
        <w:rPr>
          <w:rFonts w:ascii="Times New Roman" w:hAnsi="Times New Roman" w:cs="Times New Roman"/>
          <w:i/>
          <w:lang w:val="nb-NO"/>
        </w:rPr>
        <w:t>kunst som estetisk erfaring</w:t>
      </w:r>
      <w:r w:rsidR="00634EC8" w:rsidRPr="00433E51">
        <w:rPr>
          <w:rFonts w:ascii="Times New Roman" w:hAnsi="Times New Roman" w:cs="Times New Roman"/>
          <w:lang w:val="nb-NO"/>
        </w:rPr>
        <w:t xml:space="preserve">, samtidig som de har ulike innfallsvinkler til estetisk erfaring som fenomen. Det betyr at de tilbyr to ulike perspektiv på hva som er det essensielle og verdifulle ved kunst som erfaring. </w:t>
      </w:r>
    </w:p>
    <w:p w:rsidR="007169CB"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I denne artikkelen presenterer og diskute</w:t>
      </w:r>
      <w:r w:rsidR="00E70912" w:rsidRPr="00433E51">
        <w:rPr>
          <w:rFonts w:ascii="Times New Roman" w:hAnsi="Times New Roman" w:cs="Times New Roman"/>
          <w:lang w:val="nb-NO"/>
        </w:rPr>
        <w:t xml:space="preserve">rer jeg disse to perspektivene. </w:t>
      </w:r>
      <w:r w:rsidR="00D6014B" w:rsidRPr="00433E51">
        <w:rPr>
          <w:rFonts w:ascii="Times New Roman" w:hAnsi="Times New Roman" w:cs="Times New Roman"/>
          <w:lang w:val="nb-NO"/>
        </w:rPr>
        <w:t xml:space="preserve">Jeg </w:t>
      </w:r>
      <w:r w:rsidRPr="00433E51">
        <w:rPr>
          <w:rFonts w:ascii="Times New Roman" w:hAnsi="Times New Roman" w:cs="Times New Roman"/>
          <w:lang w:val="nb-NO"/>
        </w:rPr>
        <w:t xml:space="preserve">starter med å si litt om danningsbegrepet. Deretter utforsker jeg hva </w:t>
      </w:r>
      <w:proofErr w:type="spellStart"/>
      <w:r w:rsidRPr="00433E51">
        <w:rPr>
          <w:rFonts w:ascii="Times New Roman" w:hAnsi="Times New Roman" w:cs="Times New Roman"/>
          <w:lang w:val="nb-NO"/>
        </w:rPr>
        <w:t>Rancere</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sier om den estetiske erfaringens danningspotensial. Til slutt noen refleksjoner rundt kunstmøter i Den kulturelle skolesekken (</w:t>
      </w:r>
      <w:proofErr w:type="spellStart"/>
      <w:r w:rsidRPr="00433E51">
        <w:rPr>
          <w:rFonts w:ascii="Times New Roman" w:hAnsi="Times New Roman" w:cs="Times New Roman"/>
          <w:lang w:val="nb-NO"/>
        </w:rPr>
        <w:t>DKS</w:t>
      </w:r>
      <w:proofErr w:type="spellEnd"/>
      <w:r w:rsidRPr="00433E51">
        <w:rPr>
          <w:rFonts w:ascii="Times New Roman" w:hAnsi="Times New Roman" w:cs="Times New Roman"/>
          <w:lang w:val="nb-NO"/>
        </w:rPr>
        <w:t>).</w:t>
      </w:r>
    </w:p>
    <w:p w:rsidR="00634EC8" w:rsidRPr="00433E51" w:rsidRDefault="000D5813" w:rsidP="00433E51">
      <w:pPr>
        <w:spacing w:line="360" w:lineRule="auto"/>
        <w:rPr>
          <w:rFonts w:ascii="Times New Roman" w:hAnsi="Times New Roman" w:cs="Times New Roman"/>
          <w:u w:val="single"/>
          <w:lang w:val="nb-NO"/>
        </w:rPr>
      </w:pPr>
      <w:proofErr w:type="spellStart"/>
      <w:r w:rsidRPr="00433E51">
        <w:rPr>
          <w:rFonts w:ascii="Times New Roman" w:hAnsi="Times New Roman" w:cs="Times New Roman"/>
          <w:lang w:val="nb-NO"/>
        </w:rPr>
        <w:t>DKS</w:t>
      </w:r>
      <w:proofErr w:type="spellEnd"/>
      <w:r w:rsidR="00634EC8" w:rsidRPr="00433E51">
        <w:rPr>
          <w:rFonts w:ascii="Times New Roman" w:hAnsi="Times New Roman" w:cs="Times New Roman"/>
          <w:lang w:val="nb-NO"/>
        </w:rPr>
        <w:t xml:space="preserve"> er forankret i den generelle del av læreplanen for grunnskolen, og skal bygge opp under de pedagogiske målsettingene i skolen (s. 10), målsettinger som også handler om av elevenes ” allmenne dannelse” (Kunnskapsdepartementet 2006: 14). Stortingsmelding nr. 38 (2002- 2003) understreker at ”god kunst” rommer en rikdom som appellerer til både følelsesliv og kreative evner. ”Dette er </w:t>
      </w:r>
      <w:proofErr w:type="spellStart"/>
      <w:r w:rsidR="00634EC8" w:rsidRPr="00433E51">
        <w:rPr>
          <w:rFonts w:ascii="Times New Roman" w:hAnsi="Times New Roman" w:cs="Times New Roman"/>
          <w:lang w:val="nb-NO"/>
        </w:rPr>
        <w:t>naudsynt</w:t>
      </w:r>
      <w:proofErr w:type="spellEnd"/>
      <w:r w:rsidR="00634EC8" w:rsidRPr="00433E51">
        <w:rPr>
          <w:rFonts w:ascii="Times New Roman" w:hAnsi="Times New Roman" w:cs="Times New Roman"/>
          <w:lang w:val="nb-NO"/>
        </w:rPr>
        <w:t xml:space="preserve"> for at den </w:t>
      </w:r>
      <w:proofErr w:type="spellStart"/>
      <w:r w:rsidR="00634EC8" w:rsidRPr="00433E51">
        <w:rPr>
          <w:rFonts w:ascii="Times New Roman" w:hAnsi="Times New Roman" w:cs="Times New Roman"/>
          <w:lang w:val="nb-NO"/>
        </w:rPr>
        <w:t>menneskelege</w:t>
      </w:r>
      <w:proofErr w:type="spellEnd"/>
      <w:r w:rsidR="00634EC8" w:rsidRPr="00433E51">
        <w:rPr>
          <w:rFonts w:ascii="Times New Roman" w:hAnsi="Times New Roman" w:cs="Times New Roman"/>
          <w:lang w:val="nb-NO"/>
        </w:rPr>
        <w:t xml:space="preserve"> </w:t>
      </w:r>
      <w:r w:rsidR="00634EC8" w:rsidRPr="00433E51">
        <w:rPr>
          <w:rFonts w:ascii="Times New Roman" w:hAnsi="Times New Roman" w:cs="Times New Roman"/>
          <w:i/>
          <w:lang w:val="nb-NO"/>
        </w:rPr>
        <w:t>danningsprosessen</w:t>
      </w:r>
      <w:r w:rsidR="00634EC8" w:rsidRPr="00433E51">
        <w:rPr>
          <w:rFonts w:ascii="Times New Roman" w:hAnsi="Times New Roman" w:cs="Times New Roman"/>
          <w:lang w:val="nb-NO"/>
        </w:rPr>
        <w:t xml:space="preserve"> skal </w:t>
      </w:r>
      <w:proofErr w:type="spellStart"/>
      <w:r w:rsidR="00634EC8" w:rsidRPr="00433E51">
        <w:rPr>
          <w:rFonts w:ascii="Times New Roman" w:hAnsi="Times New Roman" w:cs="Times New Roman"/>
          <w:lang w:val="nb-NO"/>
        </w:rPr>
        <w:t>verte</w:t>
      </w:r>
      <w:proofErr w:type="spellEnd"/>
      <w:r w:rsidR="00634EC8" w:rsidRPr="00433E51">
        <w:rPr>
          <w:rFonts w:ascii="Times New Roman" w:hAnsi="Times New Roman" w:cs="Times New Roman"/>
          <w:lang w:val="nb-NO"/>
        </w:rPr>
        <w:t xml:space="preserve"> så </w:t>
      </w:r>
      <w:proofErr w:type="spellStart"/>
      <w:r w:rsidR="00634EC8" w:rsidRPr="00433E51">
        <w:rPr>
          <w:rFonts w:ascii="Times New Roman" w:hAnsi="Times New Roman" w:cs="Times New Roman"/>
          <w:lang w:val="nb-NO"/>
        </w:rPr>
        <w:t>heilskapleg</w:t>
      </w:r>
      <w:proofErr w:type="spellEnd"/>
      <w:r w:rsidR="00634EC8" w:rsidRPr="00433E51">
        <w:rPr>
          <w:rFonts w:ascii="Times New Roman" w:hAnsi="Times New Roman" w:cs="Times New Roman"/>
          <w:lang w:val="nb-NO"/>
        </w:rPr>
        <w:t xml:space="preserve"> som </w:t>
      </w:r>
      <w:proofErr w:type="spellStart"/>
      <w:r w:rsidR="00634EC8" w:rsidRPr="00433E51">
        <w:rPr>
          <w:rFonts w:ascii="Times New Roman" w:hAnsi="Times New Roman" w:cs="Times New Roman"/>
          <w:lang w:val="nb-NO"/>
        </w:rPr>
        <w:t>mogleg</w:t>
      </w:r>
      <w:proofErr w:type="spellEnd"/>
      <w:r w:rsidR="00634EC8" w:rsidRPr="00433E51">
        <w:rPr>
          <w:rFonts w:ascii="Times New Roman" w:hAnsi="Times New Roman" w:cs="Times New Roman"/>
          <w:lang w:val="nb-NO"/>
        </w:rPr>
        <w:t xml:space="preserve">, slik at vi </w:t>
      </w:r>
      <w:proofErr w:type="spellStart"/>
      <w:r w:rsidR="00634EC8" w:rsidRPr="00433E51">
        <w:rPr>
          <w:rFonts w:ascii="Times New Roman" w:hAnsi="Times New Roman" w:cs="Times New Roman"/>
          <w:lang w:val="nb-NO"/>
        </w:rPr>
        <w:t>utviklar</w:t>
      </w:r>
      <w:proofErr w:type="spellEnd"/>
      <w:r w:rsidR="00634EC8" w:rsidRPr="00433E51">
        <w:rPr>
          <w:rFonts w:ascii="Times New Roman" w:hAnsi="Times New Roman" w:cs="Times New Roman"/>
          <w:lang w:val="nb-NO"/>
        </w:rPr>
        <w:t xml:space="preserve"> også mennesket sitt åndsliv, </w:t>
      </w:r>
      <w:proofErr w:type="spellStart"/>
      <w:r w:rsidR="00634EC8" w:rsidRPr="00433E51">
        <w:rPr>
          <w:rFonts w:ascii="Times New Roman" w:hAnsi="Times New Roman" w:cs="Times New Roman"/>
          <w:lang w:val="nb-NO"/>
        </w:rPr>
        <w:t>ikkje</w:t>
      </w:r>
      <w:proofErr w:type="spellEnd"/>
      <w:r w:rsidR="00634EC8" w:rsidRPr="00433E51">
        <w:rPr>
          <w:rFonts w:ascii="Times New Roman" w:hAnsi="Times New Roman" w:cs="Times New Roman"/>
          <w:lang w:val="nb-NO"/>
        </w:rPr>
        <w:t xml:space="preserve"> </w:t>
      </w:r>
      <w:proofErr w:type="spellStart"/>
      <w:r w:rsidR="00634EC8" w:rsidRPr="00433E51">
        <w:rPr>
          <w:rFonts w:ascii="Times New Roman" w:hAnsi="Times New Roman" w:cs="Times New Roman"/>
          <w:lang w:val="nb-NO"/>
        </w:rPr>
        <w:t>berre</w:t>
      </w:r>
      <w:proofErr w:type="spellEnd"/>
      <w:r w:rsidR="00634EC8" w:rsidRPr="00433E51">
        <w:rPr>
          <w:rFonts w:ascii="Times New Roman" w:hAnsi="Times New Roman" w:cs="Times New Roman"/>
          <w:lang w:val="nb-NO"/>
        </w:rPr>
        <w:t xml:space="preserve"> det kjølige intellekt og </w:t>
      </w:r>
      <w:proofErr w:type="spellStart"/>
      <w:r w:rsidR="00634EC8" w:rsidRPr="00433E51">
        <w:rPr>
          <w:rFonts w:ascii="Times New Roman" w:hAnsi="Times New Roman" w:cs="Times New Roman"/>
          <w:lang w:val="nb-NO"/>
        </w:rPr>
        <w:t>dei</w:t>
      </w:r>
      <w:proofErr w:type="spellEnd"/>
      <w:r w:rsidR="00634EC8" w:rsidRPr="00433E51">
        <w:rPr>
          <w:rFonts w:ascii="Times New Roman" w:hAnsi="Times New Roman" w:cs="Times New Roman"/>
          <w:lang w:val="nb-NO"/>
        </w:rPr>
        <w:t xml:space="preserve"> reint instrumentelle </w:t>
      </w:r>
      <w:proofErr w:type="spellStart"/>
      <w:r w:rsidR="00634EC8" w:rsidRPr="00433E51">
        <w:rPr>
          <w:rFonts w:ascii="Times New Roman" w:hAnsi="Times New Roman" w:cs="Times New Roman"/>
          <w:lang w:val="nb-NO"/>
        </w:rPr>
        <w:t>dugleikene</w:t>
      </w:r>
      <w:proofErr w:type="spellEnd"/>
      <w:r w:rsidR="00634EC8" w:rsidRPr="00433E51">
        <w:rPr>
          <w:rFonts w:ascii="Times New Roman" w:hAnsi="Times New Roman" w:cs="Times New Roman"/>
          <w:lang w:val="nb-NO"/>
        </w:rPr>
        <w:t xml:space="preserve">” (St.meld. 38 2002-2003: 16, </w:t>
      </w:r>
      <w:r w:rsidR="009C7A49" w:rsidRPr="00433E51">
        <w:rPr>
          <w:rFonts w:ascii="Times New Roman" w:hAnsi="Times New Roman" w:cs="Times New Roman"/>
          <w:lang w:val="nb-NO"/>
        </w:rPr>
        <w:t>m</w:t>
      </w:r>
      <w:r w:rsidR="00634EC8" w:rsidRPr="00433E51">
        <w:rPr>
          <w:rFonts w:ascii="Times New Roman" w:hAnsi="Times New Roman" w:cs="Times New Roman"/>
          <w:lang w:val="nb-NO"/>
        </w:rPr>
        <w:t xml:space="preserve">in utheving). Dannelse, eller danning, er vanskelig målbart, slik de estetiske erfaringer heller ikke kan legges på vektskålen. Ved ikke å handle om ”nytte” i en </w:t>
      </w:r>
      <w:r w:rsidR="00634EC8" w:rsidRPr="00433E51">
        <w:rPr>
          <w:rFonts w:ascii="Times New Roman" w:hAnsi="Times New Roman" w:cs="Times New Roman"/>
          <w:lang w:val="nb-NO"/>
        </w:rPr>
        <w:lastRenderedPageBreak/>
        <w:t xml:space="preserve">pragmatisk og praktisk logikk, representerer den estetisk erfaring og den danning som måtte komme i kjølevannet av denne erfaringsformen - eller også rommes i erfaringen selv - en motvekt til den instrumentelle fornuft. Men hva innebærer det å dannes? </w:t>
      </w:r>
    </w:p>
    <w:p w:rsidR="00793A95"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Danning er et historisk fenomen, og derfor må forskjellige oppfatninger av danning forstås ut fra sin tid og sin sammenheng (</w:t>
      </w:r>
      <w:proofErr w:type="spellStart"/>
      <w:r w:rsidRPr="00433E51">
        <w:rPr>
          <w:rFonts w:ascii="Times New Roman" w:hAnsi="Times New Roman" w:cs="Times New Roman"/>
          <w:lang w:val="nb-NO"/>
        </w:rPr>
        <w:t>Thavenius</w:t>
      </w:r>
      <w:proofErr w:type="spellEnd"/>
      <w:r w:rsidRPr="00433E51">
        <w:rPr>
          <w:rFonts w:ascii="Times New Roman" w:hAnsi="Times New Roman" w:cs="Times New Roman"/>
          <w:lang w:val="nb-NO"/>
        </w:rPr>
        <w:t xml:space="preserve"> 1995). Men mange danningsteoretikere, tross ulikheter i danningssyn, ser danning som et treleddet forhold. Forholdet omhandler </w:t>
      </w:r>
      <w:r w:rsidRPr="00433E51">
        <w:rPr>
          <w:rFonts w:ascii="Times New Roman" w:hAnsi="Times New Roman" w:cs="Times New Roman"/>
          <w:i/>
          <w:lang w:val="nb-NO"/>
        </w:rPr>
        <w:t>mennesket i forhold til seg selv</w:t>
      </w:r>
      <w:r w:rsidRPr="00433E51">
        <w:rPr>
          <w:rFonts w:ascii="Times New Roman" w:hAnsi="Times New Roman" w:cs="Times New Roman"/>
          <w:lang w:val="nb-NO"/>
        </w:rPr>
        <w:t xml:space="preserve">, der det fremheves at danning både er veien mot, og uttrykk for selvbestemmelse. Danning knyttes også til </w:t>
      </w:r>
      <w:r w:rsidRPr="00433E51">
        <w:rPr>
          <w:rFonts w:ascii="Times New Roman" w:hAnsi="Times New Roman" w:cs="Times New Roman"/>
          <w:i/>
          <w:lang w:val="nb-NO"/>
        </w:rPr>
        <w:t>menneskets forhold til menneskeheten og verden</w:t>
      </w:r>
      <w:r w:rsidRPr="00433E51">
        <w:rPr>
          <w:rFonts w:ascii="Times New Roman" w:hAnsi="Times New Roman" w:cs="Times New Roman"/>
          <w:lang w:val="nb-NO"/>
        </w:rPr>
        <w:t xml:space="preserve">, og </w:t>
      </w:r>
      <w:r w:rsidRPr="00433E51">
        <w:rPr>
          <w:rFonts w:ascii="Times New Roman" w:hAnsi="Times New Roman" w:cs="Times New Roman"/>
          <w:i/>
          <w:lang w:val="nb-NO"/>
        </w:rPr>
        <w:t>menneskets forhold til et mer avgrenset samfunn</w:t>
      </w:r>
      <w:r w:rsidRPr="00433E51">
        <w:rPr>
          <w:rFonts w:ascii="Times New Roman" w:hAnsi="Times New Roman" w:cs="Times New Roman"/>
          <w:lang w:val="nb-NO"/>
        </w:rPr>
        <w:t xml:space="preserve">. Danning er med andre ord ikke knyttet til ren subjektivisme, men settes inn i et mer kontekstuelt og praktisk perspektiv (Korsgaard og </w:t>
      </w:r>
      <w:proofErr w:type="spellStart"/>
      <w:r w:rsidRPr="00433E51">
        <w:rPr>
          <w:rFonts w:ascii="Times New Roman" w:hAnsi="Times New Roman" w:cs="Times New Roman"/>
          <w:lang w:val="nb-NO"/>
        </w:rPr>
        <w:t>Løvlie</w:t>
      </w:r>
      <w:proofErr w:type="spellEnd"/>
      <w:r w:rsidRPr="00433E51">
        <w:rPr>
          <w:rFonts w:ascii="Times New Roman" w:hAnsi="Times New Roman" w:cs="Times New Roman"/>
          <w:lang w:val="nb-NO"/>
        </w:rPr>
        <w:t xml:space="preserve"> 2003: 11). I synet på at danning også omhandler menneskets forhold til et sosialt fellesskap (polis), kan man hevde at </w:t>
      </w:r>
      <w:r w:rsidRPr="00433E51">
        <w:rPr>
          <w:rFonts w:ascii="Times New Roman" w:hAnsi="Times New Roman" w:cs="Times New Roman"/>
          <w:i/>
          <w:lang w:val="nb-NO"/>
        </w:rPr>
        <w:t>politisk</w:t>
      </w:r>
      <w:r w:rsidRPr="00433E51">
        <w:rPr>
          <w:rFonts w:ascii="Times New Roman" w:hAnsi="Times New Roman" w:cs="Times New Roman"/>
          <w:lang w:val="nb-NO"/>
        </w:rPr>
        <w:t xml:space="preserve"> danning ligger implisitt i det filosofiske danningsbegrep. Med andre ord, en danning i og til polis. </w:t>
      </w:r>
    </w:p>
    <w:p w:rsidR="006A63B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Den franske filosofen Jacques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integrerer</w:t>
      </w:r>
      <w:r w:rsidR="00793A95" w:rsidRPr="00433E51">
        <w:rPr>
          <w:rFonts w:ascii="Times New Roman" w:hAnsi="Times New Roman" w:cs="Times New Roman"/>
          <w:lang w:val="nb-NO"/>
        </w:rPr>
        <w:t xml:space="preserve"> - </w:t>
      </w:r>
      <w:r w:rsidRPr="00433E51">
        <w:rPr>
          <w:rFonts w:ascii="Times New Roman" w:hAnsi="Times New Roman" w:cs="Times New Roman"/>
          <w:lang w:val="nb-NO"/>
        </w:rPr>
        <w:t xml:space="preserve">gjennom sine teorier om </w:t>
      </w:r>
      <w:proofErr w:type="spellStart"/>
      <w:r w:rsidRPr="00433E51">
        <w:rPr>
          <w:rFonts w:ascii="Times New Roman" w:hAnsi="Times New Roman" w:cs="Times New Roman"/>
          <w:lang w:val="nb-NO"/>
        </w:rPr>
        <w:t>redistribusjon</w:t>
      </w:r>
      <w:proofErr w:type="spellEnd"/>
      <w:r w:rsidRPr="00433E51">
        <w:rPr>
          <w:rFonts w:ascii="Times New Roman" w:hAnsi="Times New Roman" w:cs="Times New Roman"/>
          <w:lang w:val="nb-NO"/>
        </w:rPr>
        <w:t xml:space="preserve"> av det sanselige</w:t>
      </w:r>
      <w:r w:rsidR="00793A95" w:rsidRPr="00433E51">
        <w:rPr>
          <w:rFonts w:ascii="Times New Roman" w:hAnsi="Times New Roman" w:cs="Times New Roman"/>
          <w:lang w:val="nb-NO"/>
        </w:rPr>
        <w:t xml:space="preserve"> - </w:t>
      </w:r>
      <w:r w:rsidRPr="00433E51">
        <w:rPr>
          <w:rFonts w:ascii="Times New Roman" w:hAnsi="Times New Roman" w:cs="Times New Roman"/>
          <w:lang w:val="nb-NO"/>
        </w:rPr>
        <w:t xml:space="preserve">det estetiske og det politiske. Det sanselige er både noe som er oppdelt og noe vi deler, det vil si; noe vi er sammen om. Den amerikanske filosofen John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utforsker den estetiske erfaring fra et biologisk og evolusjonistisk perspektiv.</w:t>
      </w:r>
      <w:r w:rsidR="009C7A49" w:rsidRPr="00433E51">
        <w:rPr>
          <w:rFonts w:ascii="Times New Roman" w:hAnsi="Times New Roman" w:cs="Times New Roman"/>
          <w:lang w:val="nb-NO"/>
        </w:rPr>
        <w:t xml:space="preserve"> </w:t>
      </w:r>
      <w:proofErr w:type="spellStart"/>
      <w:r w:rsidR="001376E2" w:rsidRPr="00433E51">
        <w:rPr>
          <w:rFonts w:ascii="Times New Roman" w:hAnsi="Times New Roman" w:cs="Times New Roman"/>
          <w:lang w:val="nb-NO"/>
        </w:rPr>
        <w:t>Rancière</w:t>
      </w:r>
      <w:proofErr w:type="spellEnd"/>
      <w:r w:rsidR="001376E2" w:rsidRPr="00433E51">
        <w:rPr>
          <w:rFonts w:ascii="Times New Roman" w:hAnsi="Times New Roman" w:cs="Times New Roman"/>
          <w:lang w:val="nb-NO"/>
        </w:rPr>
        <w:t xml:space="preserve"> og </w:t>
      </w:r>
      <w:proofErr w:type="spellStart"/>
      <w:r w:rsidR="001376E2" w:rsidRPr="00433E51">
        <w:rPr>
          <w:rFonts w:ascii="Times New Roman" w:hAnsi="Times New Roman" w:cs="Times New Roman"/>
          <w:lang w:val="nb-NO"/>
        </w:rPr>
        <w:t>Dewey</w:t>
      </w:r>
      <w:proofErr w:type="spellEnd"/>
      <w:r w:rsidR="001376E2" w:rsidRPr="00433E51">
        <w:rPr>
          <w:rFonts w:ascii="Times New Roman" w:hAnsi="Times New Roman" w:cs="Times New Roman"/>
          <w:lang w:val="nb-NO"/>
        </w:rPr>
        <w:t xml:space="preserve"> representerer ulike syn. Men deres henholdsvis politiske og biologiske perspektiv på kunst som erfaring, kan gi et bilde av hva den estetiske erfaring kan sies å innbefatte, og slik bidra til vår tenkning omkring elevenes rolle som publikum i Den kulturelle skolesekken.</w:t>
      </w:r>
      <w:r w:rsidR="009A1816" w:rsidRPr="00433E51">
        <w:rPr>
          <w:rFonts w:ascii="Times New Roman" w:hAnsi="Times New Roman" w:cs="Times New Roman"/>
          <w:lang w:val="nb-NO"/>
        </w:rPr>
        <w:t xml:space="preserve"> Kan den best beskrives som passiv tilstedeværelse eller som aktiv danning?</w:t>
      </w:r>
      <w:r w:rsidR="006A63B8" w:rsidRPr="00433E51">
        <w:rPr>
          <w:rFonts w:ascii="Times New Roman" w:hAnsi="Times New Roman" w:cs="Times New Roman"/>
          <w:lang w:val="nb-NO"/>
        </w:rPr>
        <w:t xml:space="preserve"> </w:t>
      </w:r>
    </w:p>
    <w:p w:rsidR="00FE432C" w:rsidRPr="00433E51" w:rsidRDefault="00FE432C"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Det kan </w:t>
      </w:r>
      <w:r w:rsidR="001376E2" w:rsidRPr="00433E51">
        <w:rPr>
          <w:rFonts w:ascii="Times New Roman" w:hAnsi="Times New Roman" w:cs="Times New Roman"/>
          <w:lang w:val="nb-NO"/>
        </w:rPr>
        <w:t xml:space="preserve">virke paradoksalt å forsøksvis </w:t>
      </w:r>
      <w:r w:rsidRPr="00433E51">
        <w:rPr>
          <w:rFonts w:ascii="Times New Roman" w:hAnsi="Times New Roman" w:cs="Times New Roman"/>
          <w:lang w:val="nb-NO"/>
        </w:rPr>
        <w:t xml:space="preserve">”sirkle inn” den estetiske erfarings mulige danningspotensial, uten derved å innta et instrumentelt syn på kunst som erfaring. Men verken i </w:t>
      </w:r>
      <w:proofErr w:type="spellStart"/>
      <w:r w:rsidRPr="00433E51">
        <w:rPr>
          <w:rFonts w:ascii="Times New Roman" w:hAnsi="Times New Roman" w:cs="Times New Roman"/>
          <w:lang w:val="nb-NO"/>
        </w:rPr>
        <w:t>Rancières</w:t>
      </w:r>
      <w:proofErr w:type="spellEnd"/>
      <w:r w:rsidRPr="00433E51">
        <w:rPr>
          <w:rFonts w:ascii="Times New Roman" w:hAnsi="Times New Roman" w:cs="Times New Roman"/>
          <w:lang w:val="nb-NO"/>
        </w:rPr>
        <w:t xml:space="preserve"> eller </w:t>
      </w:r>
      <w:proofErr w:type="spellStart"/>
      <w:r w:rsidRPr="00433E51">
        <w:rPr>
          <w:rFonts w:ascii="Times New Roman" w:hAnsi="Times New Roman" w:cs="Times New Roman"/>
          <w:lang w:val="nb-NO"/>
        </w:rPr>
        <w:t>Deweys</w:t>
      </w:r>
      <w:proofErr w:type="spellEnd"/>
      <w:r w:rsidRPr="00433E51">
        <w:rPr>
          <w:rFonts w:ascii="Times New Roman" w:hAnsi="Times New Roman" w:cs="Times New Roman"/>
          <w:lang w:val="nb-NO"/>
        </w:rPr>
        <w:t xml:space="preserve"> tekster les</w:t>
      </w:r>
      <w:r w:rsidR="00E70912" w:rsidRPr="00433E51">
        <w:rPr>
          <w:rFonts w:ascii="Times New Roman" w:hAnsi="Times New Roman" w:cs="Times New Roman"/>
          <w:lang w:val="nb-NO"/>
        </w:rPr>
        <w:t xml:space="preserve">er jeg dette som en motsetning. </w:t>
      </w:r>
      <w:r w:rsidR="001376E2" w:rsidRPr="00433E51">
        <w:rPr>
          <w:rFonts w:ascii="Times New Roman" w:hAnsi="Times New Roman" w:cs="Times New Roman"/>
          <w:lang w:val="nb-NO"/>
        </w:rPr>
        <w:t>Vi skal se at d</w:t>
      </w:r>
      <w:r w:rsidRPr="00433E51">
        <w:rPr>
          <w:rFonts w:ascii="Times New Roman" w:hAnsi="Times New Roman" w:cs="Times New Roman"/>
          <w:lang w:val="nb-NO"/>
        </w:rPr>
        <w:t xml:space="preserve">en estetiske erfaringen </w:t>
      </w:r>
      <w:r w:rsidR="001376E2" w:rsidRPr="00433E51">
        <w:rPr>
          <w:rFonts w:ascii="Times New Roman" w:hAnsi="Times New Roman" w:cs="Times New Roman"/>
          <w:lang w:val="nb-NO"/>
        </w:rPr>
        <w:t>ikke sees</w:t>
      </w:r>
      <w:r w:rsidRPr="00433E51">
        <w:rPr>
          <w:rFonts w:ascii="Times New Roman" w:hAnsi="Times New Roman" w:cs="Times New Roman"/>
          <w:lang w:val="nb-NO"/>
        </w:rPr>
        <w:t xml:space="preserve"> som formålsløs</w:t>
      </w:r>
      <w:r w:rsidR="00C97881" w:rsidRPr="00433E51">
        <w:rPr>
          <w:rFonts w:ascii="Times New Roman" w:hAnsi="Times New Roman" w:cs="Times New Roman"/>
          <w:lang w:val="nb-NO"/>
        </w:rPr>
        <w:t>,</w:t>
      </w:r>
      <w:r w:rsidRPr="00433E51">
        <w:rPr>
          <w:rFonts w:ascii="Times New Roman" w:hAnsi="Times New Roman" w:cs="Times New Roman"/>
          <w:lang w:val="nb-NO"/>
        </w:rPr>
        <w:t xml:space="preserve"> selv om formålet </w:t>
      </w:r>
      <w:r w:rsidR="007169CB" w:rsidRPr="00433E51">
        <w:rPr>
          <w:rFonts w:ascii="Times New Roman" w:hAnsi="Times New Roman" w:cs="Times New Roman"/>
          <w:lang w:val="nb-NO"/>
        </w:rPr>
        <w:t xml:space="preserve">også </w:t>
      </w:r>
      <w:r w:rsidRPr="00433E51">
        <w:rPr>
          <w:rFonts w:ascii="Times New Roman" w:hAnsi="Times New Roman" w:cs="Times New Roman"/>
          <w:lang w:val="nb-NO"/>
        </w:rPr>
        <w:t xml:space="preserve">kan sies å ligge i erfaringen selv. </w:t>
      </w:r>
    </w:p>
    <w:p w:rsidR="00FE432C" w:rsidRPr="00433E51" w:rsidRDefault="00FE432C" w:rsidP="00433E51">
      <w:pPr>
        <w:spacing w:line="360" w:lineRule="auto"/>
        <w:rPr>
          <w:rFonts w:ascii="Times New Roman" w:hAnsi="Times New Roman" w:cs="Times New Roman"/>
          <w:lang w:val="nb-NO"/>
        </w:rPr>
      </w:pPr>
    </w:p>
    <w:p w:rsidR="00634EC8" w:rsidRPr="00433E51" w:rsidRDefault="00634EC8" w:rsidP="007C730C">
      <w:pPr>
        <w:rPr>
          <w:rFonts w:ascii="Times New Roman" w:hAnsi="Times New Roman" w:cs="Times New Roman"/>
          <w:sz w:val="28"/>
          <w:szCs w:val="28"/>
          <w:lang w:val="nb-NO"/>
        </w:rPr>
      </w:pPr>
      <w:r w:rsidRPr="00433E51">
        <w:rPr>
          <w:rFonts w:ascii="Times New Roman" w:hAnsi="Times New Roman" w:cs="Times New Roman"/>
          <w:b/>
          <w:sz w:val="28"/>
          <w:szCs w:val="28"/>
          <w:lang w:val="nb-NO"/>
        </w:rPr>
        <w:t xml:space="preserve">Om estetisk erfaring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Som dukkespiller og skuespiller vet jeg at jeg har vært med på å gi publikum </w:t>
      </w:r>
      <w:proofErr w:type="spellStart"/>
      <w:r w:rsidRPr="00433E51">
        <w:rPr>
          <w:rFonts w:ascii="Times New Roman" w:hAnsi="Times New Roman" w:cs="Times New Roman"/>
          <w:lang w:val="nb-NO"/>
        </w:rPr>
        <w:t>opplevelser</w:t>
      </w:r>
      <w:proofErr w:type="spellEnd"/>
      <w:r w:rsidRPr="00433E51">
        <w:rPr>
          <w:rFonts w:ascii="Times New Roman" w:hAnsi="Times New Roman" w:cs="Times New Roman"/>
          <w:lang w:val="nb-NO"/>
        </w:rPr>
        <w:t xml:space="preserve">. Når blir opplevelsen en estetisk erfaring? Og hva skiller denne erfaringen fra andre erfaringsformer?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Å gjøre en erfaring betinges av oppmerksomhet, og er forankret både kroppslig, emosjonelt og intellektuelt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2009a, 2009b, 2009c;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Når en opplevelse</w:t>
      </w:r>
      <w:r w:rsidR="00C7142C" w:rsidRPr="00433E51">
        <w:rPr>
          <w:rFonts w:ascii="Times New Roman" w:hAnsi="Times New Roman" w:cs="Times New Roman"/>
          <w:lang w:val="nb-NO"/>
        </w:rPr>
        <w:t xml:space="preserve"> nedfeller seg som en erfaring, </w:t>
      </w:r>
      <w:r w:rsidRPr="00433E51">
        <w:rPr>
          <w:rFonts w:ascii="Times New Roman" w:hAnsi="Times New Roman" w:cs="Times New Roman"/>
          <w:lang w:val="nb-NO"/>
        </w:rPr>
        <w:t>er opplevelsen ekstraordinær. Det man opplever eller gjør i distraksjon eller av gammel vane, gir derfor ingen erfaring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lastRenderedPageBreak/>
        <w:t xml:space="preserve">Den </w:t>
      </w:r>
      <w:r w:rsidRPr="00433E51">
        <w:rPr>
          <w:rFonts w:ascii="Times New Roman" w:hAnsi="Times New Roman" w:cs="Times New Roman"/>
          <w:i/>
          <w:lang w:val="nb-NO"/>
        </w:rPr>
        <w:t>estetiske</w:t>
      </w:r>
      <w:r w:rsidRPr="00433E51">
        <w:rPr>
          <w:rFonts w:ascii="Times New Roman" w:hAnsi="Times New Roman" w:cs="Times New Roman"/>
          <w:lang w:val="nb-NO"/>
        </w:rPr>
        <w:t xml:space="preserve"> erfaring beskrives som en helhetlig opplevelse av </w:t>
      </w:r>
      <w:r w:rsidRPr="00433E51">
        <w:rPr>
          <w:rFonts w:ascii="Times New Roman" w:hAnsi="Times New Roman" w:cs="Times New Roman"/>
          <w:i/>
          <w:lang w:val="nb-NO"/>
        </w:rPr>
        <w:t>nærvær</w:t>
      </w:r>
      <w:r w:rsidRPr="00433E51">
        <w:rPr>
          <w:rFonts w:ascii="Times New Roman" w:hAnsi="Times New Roman" w:cs="Times New Roman"/>
          <w:lang w:val="nb-NO"/>
        </w:rPr>
        <w:t>,</w:t>
      </w:r>
      <w:r w:rsidR="00C7142C" w:rsidRPr="00433E51">
        <w:rPr>
          <w:rFonts w:ascii="Times New Roman" w:hAnsi="Times New Roman" w:cs="Times New Roman"/>
          <w:lang w:val="nb-NO"/>
        </w:rPr>
        <w:t xml:space="preserve"> </w:t>
      </w:r>
      <w:r w:rsidRPr="00433E51">
        <w:rPr>
          <w:rFonts w:ascii="Times New Roman" w:hAnsi="Times New Roman" w:cs="Times New Roman"/>
          <w:lang w:val="nb-NO"/>
        </w:rPr>
        <w:t>kjennetegnet av en fri og stadig omskiftelig relasjon mellom tankens skapende aktivitet og sanselig følsomhet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2006b, 2008b). Estetiske erfaringer adskiller seg fra ordinære erfaringer ved at det i den estetiske erfaring skjer en </w:t>
      </w:r>
      <w:r w:rsidR="009A1FD7" w:rsidRPr="00433E51">
        <w:rPr>
          <w:rFonts w:ascii="Times New Roman" w:hAnsi="Times New Roman" w:cs="Times New Roman"/>
          <w:lang w:val="nb-NO"/>
        </w:rPr>
        <w:t xml:space="preserve">opphevelse av sanseerfaringenes </w:t>
      </w:r>
      <w:r w:rsidRPr="00433E51">
        <w:rPr>
          <w:rFonts w:ascii="Times New Roman" w:hAnsi="Times New Roman" w:cs="Times New Roman"/>
          <w:lang w:val="nb-NO"/>
        </w:rPr>
        <w:t>alminnelige referansepunkter</w:t>
      </w:r>
      <w:r w:rsidR="009A1FD7" w:rsidRPr="00433E51">
        <w:rPr>
          <w:rFonts w:ascii="Times New Roman" w:hAnsi="Times New Roman" w:cs="Times New Roman"/>
          <w:lang w:val="nb-NO"/>
        </w:rPr>
        <w:t xml:space="preserve">. </w:t>
      </w:r>
      <w:r w:rsidR="00807029" w:rsidRPr="00433E51">
        <w:rPr>
          <w:rFonts w:ascii="Times New Roman" w:hAnsi="Times New Roman" w:cs="Times New Roman"/>
          <w:lang w:val="nb-NO"/>
        </w:rPr>
        <w:t xml:space="preserve">I følge </w:t>
      </w:r>
      <w:proofErr w:type="spellStart"/>
      <w:r w:rsidR="00807029" w:rsidRPr="00433E51">
        <w:rPr>
          <w:rFonts w:ascii="Times New Roman" w:hAnsi="Times New Roman" w:cs="Times New Roman"/>
          <w:lang w:val="nb-NO"/>
        </w:rPr>
        <w:t>Rancière</w:t>
      </w:r>
      <w:proofErr w:type="spellEnd"/>
      <w:r w:rsidR="00807029" w:rsidRPr="00433E51">
        <w:rPr>
          <w:rFonts w:ascii="Times New Roman" w:hAnsi="Times New Roman" w:cs="Times New Roman"/>
          <w:lang w:val="nb-NO"/>
        </w:rPr>
        <w:t xml:space="preserve"> (2006b, 2008b)</w:t>
      </w:r>
      <w:r w:rsidR="009A1FD7" w:rsidRPr="00433E51">
        <w:rPr>
          <w:rFonts w:ascii="Times New Roman" w:hAnsi="Times New Roman" w:cs="Times New Roman"/>
          <w:lang w:val="nb-NO"/>
        </w:rPr>
        <w:t xml:space="preserve"> er det</w:t>
      </w:r>
      <w:r w:rsidR="006E0EB5" w:rsidRPr="00433E51">
        <w:rPr>
          <w:rFonts w:ascii="Times New Roman" w:hAnsi="Times New Roman" w:cs="Times New Roman"/>
          <w:lang w:val="nb-NO"/>
        </w:rPr>
        <w:t xml:space="preserve"> </w:t>
      </w:r>
      <w:r w:rsidRPr="00433E51">
        <w:rPr>
          <w:rFonts w:ascii="Times New Roman" w:hAnsi="Times New Roman" w:cs="Times New Roman"/>
          <w:lang w:val="nb-NO"/>
        </w:rPr>
        <w:t>erfaring</w:t>
      </w:r>
      <w:r w:rsidR="009A1FD7" w:rsidRPr="00433E51">
        <w:rPr>
          <w:rFonts w:ascii="Times New Roman" w:hAnsi="Times New Roman" w:cs="Times New Roman"/>
          <w:lang w:val="nb-NO"/>
        </w:rPr>
        <w:t>en</w:t>
      </w:r>
      <w:r w:rsidRPr="00433E51">
        <w:rPr>
          <w:rFonts w:ascii="Times New Roman" w:hAnsi="Times New Roman" w:cs="Times New Roman"/>
          <w:lang w:val="nb-NO"/>
        </w:rPr>
        <w:t xml:space="preserve"> av opphevelse, eller utsettelse av den timelige tid, som gir opplevelsen av en usedvanlig rom - tid dimensjon</w:t>
      </w:r>
      <w:r w:rsidR="006E0EB5" w:rsidRPr="00433E51">
        <w:rPr>
          <w:rFonts w:ascii="Times New Roman" w:hAnsi="Times New Roman" w:cs="Times New Roman"/>
          <w:lang w:val="nb-NO"/>
        </w:rPr>
        <w:t>, og for</w:t>
      </w:r>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representerer denne erfaringsformen en </w:t>
      </w:r>
      <w:proofErr w:type="spellStart"/>
      <w:r w:rsidRPr="00433E51">
        <w:rPr>
          <w:rFonts w:ascii="Times New Roman" w:hAnsi="Times New Roman" w:cs="Times New Roman"/>
          <w:lang w:val="nb-NO"/>
        </w:rPr>
        <w:t>sansemessig</w:t>
      </w:r>
      <w:proofErr w:type="spellEnd"/>
      <w:r w:rsidRPr="00433E51">
        <w:rPr>
          <w:rFonts w:ascii="Times New Roman" w:hAnsi="Times New Roman" w:cs="Times New Roman"/>
          <w:lang w:val="nb-NO"/>
        </w:rPr>
        <w:t xml:space="preserve"> avvisning av dualismen mellom sansning og tenkning.</w:t>
      </w:r>
    </w:p>
    <w:p w:rsidR="00634EC8" w:rsidRPr="00433E51" w:rsidRDefault="00634EC8" w:rsidP="00433E51">
      <w:pPr>
        <w:spacing w:line="360" w:lineRule="auto"/>
        <w:rPr>
          <w:rFonts w:ascii="Times New Roman" w:hAnsi="Times New Roman" w:cs="Times New Roman"/>
          <w:lang w:val="nb-NO"/>
        </w:rPr>
      </w:pP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peker også på opplevelsen av</w:t>
      </w:r>
      <w:r w:rsidRPr="00433E51">
        <w:rPr>
          <w:rFonts w:ascii="Times New Roman" w:hAnsi="Times New Roman" w:cs="Times New Roman"/>
          <w:i/>
          <w:lang w:val="nb-NO"/>
        </w:rPr>
        <w:t xml:space="preserve"> nærvær</w:t>
      </w:r>
      <w:r w:rsidRPr="00433E51">
        <w:rPr>
          <w:rFonts w:ascii="Times New Roman" w:hAnsi="Times New Roman" w:cs="Times New Roman"/>
          <w:lang w:val="nb-NO"/>
        </w:rPr>
        <w:t xml:space="preserve"> i den estetiske erfaring. Sansning, tenkning og følelser er, i tillegg til formål og mening, innkorporert i denne erfaringen, og den estetiske erfaring kjennetegnes ved at fortid, nåtid og framtid er tilstede som en integrert del av øyeblikket. Den estetiske erfaringen oppleves som en helhetlig og avsluttet prosess, samtidig som den, 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med biologisk nødvendighet peker framover mot senere erfaringer av samme kvalitet. Den estetiske erfaring impliserer samkvem og interaksjon med omverdenen, og den vil virke forandrende, både på subjektet som erfarer og på dets omgivelser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Er det mulig for oss</w:t>
      </w:r>
      <w:r w:rsidR="00822A9E" w:rsidRPr="00433E51">
        <w:rPr>
          <w:rFonts w:ascii="Times New Roman" w:hAnsi="Times New Roman" w:cs="Times New Roman"/>
          <w:lang w:val="nb-NO"/>
        </w:rPr>
        <w:t xml:space="preserve"> (lærere og kunstnere)</w:t>
      </w:r>
      <w:r w:rsidRPr="00433E51">
        <w:rPr>
          <w:rFonts w:ascii="Times New Roman" w:hAnsi="Times New Roman" w:cs="Times New Roman"/>
          <w:lang w:val="nb-NO"/>
        </w:rPr>
        <w:t xml:space="preserve"> å se om eleven erf</w:t>
      </w:r>
      <w:r w:rsidR="00822A9E" w:rsidRPr="00433E51">
        <w:rPr>
          <w:rFonts w:ascii="Times New Roman" w:hAnsi="Times New Roman" w:cs="Times New Roman"/>
          <w:lang w:val="nb-NO"/>
        </w:rPr>
        <w:t xml:space="preserve">arer, for eksempel scenekunst, </w:t>
      </w:r>
      <w:r w:rsidRPr="00433E51">
        <w:rPr>
          <w:rFonts w:ascii="Times New Roman" w:hAnsi="Times New Roman" w:cs="Times New Roman"/>
          <w:lang w:val="nb-NO"/>
        </w:rPr>
        <w:t xml:space="preserve">estetisk? Dette kan synes vanskelig, i og med at det i tilfelle er snakk om en </w:t>
      </w:r>
      <w:r w:rsidRPr="00433E51">
        <w:rPr>
          <w:rFonts w:ascii="Times New Roman" w:hAnsi="Times New Roman" w:cs="Times New Roman"/>
          <w:i/>
          <w:lang w:val="nb-NO"/>
        </w:rPr>
        <w:t>indre</w:t>
      </w:r>
      <w:r w:rsidRPr="00433E51">
        <w:rPr>
          <w:rFonts w:ascii="Times New Roman" w:hAnsi="Times New Roman" w:cs="Times New Roman"/>
          <w:lang w:val="nb-NO"/>
        </w:rPr>
        <w:t xml:space="preserve"> vital aktivitet. Samtidig vil elever </w:t>
      </w:r>
      <w:r w:rsidRPr="00433E51">
        <w:rPr>
          <w:rFonts w:ascii="Times New Roman" w:hAnsi="Times New Roman" w:cs="Times New Roman"/>
          <w:i/>
          <w:lang w:val="nb-NO"/>
        </w:rPr>
        <w:t>i ettertid</w:t>
      </w:r>
      <w:r w:rsidR="00394AF6" w:rsidRPr="00433E51">
        <w:rPr>
          <w:rFonts w:ascii="Times New Roman" w:hAnsi="Times New Roman" w:cs="Times New Roman"/>
          <w:lang w:val="nb-NO"/>
        </w:rPr>
        <w:t xml:space="preserve"> </w:t>
      </w:r>
      <w:r w:rsidRPr="00433E51">
        <w:rPr>
          <w:rFonts w:ascii="Times New Roman" w:hAnsi="Times New Roman" w:cs="Times New Roman"/>
          <w:lang w:val="nb-NO"/>
        </w:rPr>
        <w:t>kunne gi uttrykk for sin estetiske erfaring</w:t>
      </w:r>
      <w:r w:rsidR="00BB0DD5" w:rsidRPr="00433E51">
        <w:rPr>
          <w:rFonts w:ascii="Times New Roman" w:hAnsi="Times New Roman" w:cs="Times New Roman"/>
          <w:lang w:val="nb-NO"/>
        </w:rPr>
        <w:t xml:space="preserve"> -</w:t>
      </w:r>
      <w:r w:rsidRPr="00433E51">
        <w:rPr>
          <w:rFonts w:ascii="Times New Roman" w:hAnsi="Times New Roman" w:cs="Times New Roman"/>
          <w:lang w:val="nb-NO"/>
        </w:rPr>
        <w:t xml:space="preserve"> eller eventuelt likegyldige opplevelse. I denne samtalen vil enhver som har bivånet en forestilling, kunne bidra med like stor tyngde. Dette fordi de allmennmenneskelige estetiske erfa</w:t>
      </w:r>
      <w:r w:rsidR="00C7142C" w:rsidRPr="00433E51">
        <w:rPr>
          <w:rFonts w:ascii="Times New Roman" w:hAnsi="Times New Roman" w:cs="Times New Roman"/>
          <w:lang w:val="nb-NO"/>
        </w:rPr>
        <w:t xml:space="preserve">ringene alltid er individuelle, </w:t>
      </w:r>
      <w:r w:rsidRPr="00433E51">
        <w:rPr>
          <w:rFonts w:ascii="Times New Roman" w:hAnsi="Times New Roman" w:cs="Times New Roman"/>
          <w:lang w:val="nb-NO"/>
        </w:rPr>
        <w:t xml:space="preserve">det vil si: de er </w:t>
      </w:r>
      <w:r w:rsidRPr="00433E51">
        <w:rPr>
          <w:rFonts w:ascii="Times New Roman" w:hAnsi="Times New Roman" w:cs="Times New Roman"/>
          <w:i/>
          <w:lang w:val="nb-NO"/>
        </w:rPr>
        <w:t>autonome</w:t>
      </w:r>
      <w:r w:rsidRPr="00433E51">
        <w:rPr>
          <w:rFonts w:ascii="Times New Roman" w:hAnsi="Times New Roman" w:cs="Times New Roman"/>
          <w:lang w:val="nb-NO"/>
        </w:rPr>
        <w:t>.</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Den enkeltes estetiske erfaring er singulær og autonom. Det er altså ikke kunsten som er uforbeholdent autonom, men den enkeltes erfaring av den.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2006b)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deler det syn at</w:t>
      </w:r>
      <w:r w:rsidR="00BE4E89" w:rsidRPr="00433E51">
        <w:rPr>
          <w:rFonts w:ascii="Times New Roman" w:hAnsi="Times New Roman" w:cs="Times New Roman"/>
          <w:lang w:val="nb-NO"/>
        </w:rPr>
        <w:t xml:space="preserve"> den estetiske erfaring ikke utelukker noen objekter, hendelser eller fenomen, og </w:t>
      </w:r>
      <w:r w:rsidR="00BE5322" w:rsidRPr="00433E51">
        <w:rPr>
          <w:rFonts w:ascii="Times New Roman" w:hAnsi="Times New Roman" w:cs="Times New Roman"/>
          <w:lang w:val="nb-NO"/>
        </w:rPr>
        <w:t>at</w:t>
      </w:r>
      <w:r w:rsidR="00BE4E89" w:rsidRPr="00433E51">
        <w:rPr>
          <w:rFonts w:ascii="Times New Roman" w:hAnsi="Times New Roman" w:cs="Times New Roman"/>
          <w:lang w:val="nb-NO"/>
        </w:rPr>
        <w:t xml:space="preserve"> </w:t>
      </w:r>
      <w:r w:rsidRPr="00433E51">
        <w:rPr>
          <w:rFonts w:ascii="Times New Roman" w:hAnsi="Times New Roman" w:cs="Times New Roman"/>
          <w:lang w:val="nb-NO"/>
        </w:rPr>
        <w:t>estetis</w:t>
      </w:r>
      <w:r w:rsidR="00BE4E89" w:rsidRPr="00433E51">
        <w:rPr>
          <w:rFonts w:ascii="Times New Roman" w:hAnsi="Times New Roman" w:cs="Times New Roman"/>
          <w:lang w:val="nb-NO"/>
        </w:rPr>
        <w:t xml:space="preserve">ke erfaringer </w:t>
      </w:r>
      <w:r w:rsidR="00BE5322" w:rsidRPr="00433E51">
        <w:rPr>
          <w:rFonts w:ascii="Times New Roman" w:hAnsi="Times New Roman" w:cs="Times New Roman"/>
          <w:lang w:val="nb-NO"/>
        </w:rPr>
        <w:t xml:space="preserve">derfor </w:t>
      </w:r>
      <w:r w:rsidR="00BE4E89" w:rsidRPr="00433E51">
        <w:rPr>
          <w:rFonts w:ascii="Times New Roman" w:hAnsi="Times New Roman" w:cs="Times New Roman"/>
          <w:lang w:val="nb-NO"/>
        </w:rPr>
        <w:t xml:space="preserve">ikke </w:t>
      </w:r>
      <w:r w:rsidR="00BE5322" w:rsidRPr="00433E51">
        <w:rPr>
          <w:rFonts w:ascii="Times New Roman" w:hAnsi="Times New Roman" w:cs="Times New Roman"/>
          <w:lang w:val="nb-NO"/>
        </w:rPr>
        <w:t xml:space="preserve">er </w:t>
      </w:r>
      <w:r w:rsidRPr="00433E51">
        <w:rPr>
          <w:rFonts w:ascii="Times New Roman" w:hAnsi="Times New Roman" w:cs="Times New Roman"/>
          <w:lang w:val="nb-NO"/>
        </w:rPr>
        <w:t xml:space="preserve">forbeholdt kunsten. </w:t>
      </w:r>
      <w:r w:rsidR="00BE5322" w:rsidRPr="00433E51">
        <w:rPr>
          <w:rFonts w:ascii="Times New Roman" w:hAnsi="Times New Roman" w:cs="Times New Roman"/>
          <w:lang w:val="nb-NO"/>
        </w:rPr>
        <w:t xml:space="preserve">Men </w:t>
      </w:r>
      <w:proofErr w:type="spellStart"/>
      <w:r w:rsidR="0008715B" w:rsidRPr="00433E51">
        <w:rPr>
          <w:rFonts w:ascii="Times New Roman" w:hAnsi="Times New Roman" w:cs="Times New Roman"/>
          <w:lang w:val="nb-NO"/>
        </w:rPr>
        <w:t>Rancière</w:t>
      </w:r>
      <w:proofErr w:type="spellEnd"/>
      <w:r w:rsidR="0008715B" w:rsidRPr="00433E51">
        <w:rPr>
          <w:rFonts w:ascii="Times New Roman" w:hAnsi="Times New Roman" w:cs="Times New Roman"/>
          <w:lang w:val="nb-NO"/>
        </w:rPr>
        <w:t xml:space="preserve"> og </w:t>
      </w:r>
      <w:proofErr w:type="spellStart"/>
      <w:r w:rsidR="0008715B" w:rsidRPr="00433E51">
        <w:rPr>
          <w:rFonts w:ascii="Times New Roman" w:hAnsi="Times New Roman" w:cs="Times New Roman"/>
          <w:lang w:val="nb-NO"/>
        </w:rPr>
        <w:t>Dewey</w:t>
      </w:r>
      <w:proofErr w:type="spellEnd"/>
      <w:r w:rsidR="00696AF7" w:rsidRPr="00433E51">
        <w:rPr>
          <w:rFonts w:ascii="Times New Roman" w:hAnsi="Times New Roman" w:cs="Times New Roman"/>
          <w:lang w:val="nb-NO"/>
        </w:rPr>
        <w:t xml:space="preserve"> anser begge,</w:t>
      </w:r>
      <w:r w:rsidRPr="00433E51">
        <w:rPr>
          <w:rFonts w:ascii="Times New Roman" w:hAnsi="Times New Roman" w:cs="Times New Roman"/>
          <w:lang w:val="nb-NO"/>
        </w:rPr>
        <w:t xml:space="preserve"> tross ulike utgangspunkt og agendaer, at kunst som erfaring nødvendigvis er estetisk, noe som ikke må forveksles med noe som er utvetydig vakkert eller pent. Det er opplevelsen av </w:t>
      </w:r>
      <w:r w:rsidRPr="00433E51">
        <w:rPr>
          <w:rFonts w:ascii="Times New Roman" w:hAnsi="Times New Roman" w:cs="Times New Roman"/>
          <w:i/>
          <w:lang w:val="nb-NO"/>
        </w:rPr>
        <w:t>betydningsfullhet</w:t>
      </w:r>
      <w:r w:rsidRPr="00433E51">
        <w:rPr>
          <w:rFonts w:ascii="Times New Roman" w:hAnsi="Times New Roman" w:cs="Times New Roman"/>
          <w:lang w:val="nb-NO"/>
        </w:rPr>
        <w:t xml:space="preserve"> som kjennetegner denne erfaringsformen, selv om </w:t>
      </w:r>
      <w:r w:rsidR="0008715B" w:rsidRPr="00433E51">
        <w:rPr>
          <w:rFonts w:ascii="Times New Roman" w:hAnsi="Times New Roman" w:cs="Times New Roman"/>
          <w:lang w:val="nb-NO"/>
        </w:rPr>
        <w:t>disse to filosofer</w:t>
      </w:r>
      <w:r w:rsidRPr="00433E51">
        <w:rPr>
          <w:rFonts w:ascii="Times New Roman" w:hAnsi="Times New Roman" w:cs="Times New Roman"/>
          <w:lang w:val="nb-NO"/>
        </w:rPr>
        <w:t xml:space="preserve"> har til dels ulike syn på hva det betydningsfulle består i.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Utgangspunktet for å anse den estetiske erfaring som betydningsfull, er synet på at det å ha en estetiske erfaring</w:t>
      </w:r>
      <w:r w:rsidR="00C7142C" w:rsidRPr="00433E51">
        <w:rPr>
          <w:rFonts w:ascii="Times New Roman" w:hAnsi="Times New Roman" w:cs="Times New Roman"/>
          <w:lang w:val="nb-NO"/>
        </w:rPr>
        <w:t xml:space="preserve"> - også som tilskuer</w:t>
      </w:r>
      <w:r w:rsidRPr="00433E51">
        <w:rPr>
          <w:rFonts w:ascii="Times New Roman" w:hAnsi="Times New Roman" w:cs="Times New Roman"/>
          <w:lang w:val="nb-NO"/>
        </w:rPr>
        <w:t xml:space="preserve"> - er å anse som (prosess og) handling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Det å bivåne noe, er ikke det samme som å være passiv. I møte med kunst, bærer enhver publikummer på sin egen historie, en historie tilskueren allerede er aktør i. Når  eleven forholder seg som tilskuer, og har en estetisk erfaring, betyr dette at eleven er aktivt på et indre plan; tilskueren er en meddikter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2009a;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benevner dette som en prosess av </w:t>
      </w:r>
      <w:r w:rsidRPr="00433E51">
        <w:rPr>
          <w:rFonts w:ascii="Times New Roman" w:hAnsi="Times New Roman" w:cs="Times New Roman"/>
          <w:i/>
          <w:lang w:val="nb-NO"/>
        </w:rPr>
        <w:t>å gjøre og å gjennomgå</w:t>
      </w:r>
      <w:r w:rsidRPr="00433E51">
        <w:rPr>
          <w:rFonts w:ascii="Times New Roman" w:hAnsi="Times New Roman" w:cs="Times New Roman"/>
          <w:lang w:val="nb-NO"/>
        </w:rPr>
        <w:t xml:space="preserve">, hvilket vil si at subjektet både er skapende i erfaringen, og selv blir formet av den. Dette gjelder både for den som tilvirker eller utøver kunst og den </w:t>
      </w:r>
      <w:proofErr w:type="spellStart"/>
      <w:r w:rsidRPr="00433E51">
        <w:rPr>
          <w:rFonts w:ascii="Times New Roman" w:hAnsi="Times New Roman" w:cs="Times New Roman"/>
          <w:lang w:val="nb-NO"/>
        </w:rPr>
        <w:t>mottagende</w:t>
      </w:r>
      <w:proofErr w:type="spellEnd"/>
      <w:r w:rsidRPr="00433E51">
        <w:rPr>
          <w:rFonts w:ascii="Times New Roman" w:hAnsi="Times New Roman" w:cs="Times New Roman"/>
          <w:lang w:val="nb-NO"/>
        </w:rPr>
        <w:t xml:space="preserve"> publikummer.</w:t>
      </w:r>
    </w:p>
    <w:p w:rsidR="00634EC8" w:rsidRPr="00433E51" w:rsidRDefault="00634EC8" w:rsidP="00433E51">
      <w:pPr>
        <w:spacing w:line="360" w:lineRule="auto"/>
        <w:rPr>
          <w:rFonts w:ascii="Times New Roman" w:hAnsi="Times New Roman" w:cs="Times New Roman"/>
          <w:lang w:val="nb-NO"/>
        </w:rPr>
      </w:pPr>
      <w:proofErr w:type="spellStart"/>
      <w:r w:rsidRPr="00433E51">
        <w:rPr>
          <w:rFonts w:ascii="Times New Roman" w:hAnsi="Times New Roman" w:cs="Times New Roman"/>
          <w:lang w:val="nb-NO"/>
        </w:rPr>
        <w:lastRenderedPageBreak/>
        <w:t>Rancière</w:t>
      </w:r>
      <w:proofErr w:type="spellEnd"/>
      <w:r w:rsidRPr="00433E51">
        <w:rPr>
          <w:rFonts w:ascii="Times New Roman" w:hAnsi="Times New Roman" w:cs="Times New Roman"/>
          <w:lang w:val="nb-NO"/>
        </w:rPr>
        <w:t xml:space="preserve"> ser også estetiske erfaringer som det å</w:t>
      </w:r>
      <w:r w:rsidRPr="00433E51">
        <w:rPr>
          <w:rFonts w:ascii="Times New Roman" w:hAnsi="Times New Roman" w:cs="Times New Roman"/>
          <w:i/>
          <w:lang w:val="nb-NO"/>
        </w:rPr>
        <w:t xml:space="preserve"> gjøre</w:t>
      </w:r>
      <w:r w:rsidRPr="00433E51">
        <w:rPr>
          <w:rFonts w:ascii="Times New Roman" w:hAnsi="Times New Roman" w:cs="Times New Roman"/>
          <w:lang w:val="nb-NO"/>
        </w:rPr>
        <w:t xml:space="preserve"> og det å </w:t>
      </w:r>
      <w:r w:rsidRPr="00433E51">
        <w:rPr>
          <w:rFonts w:ascii="Times New Roman" w:hAnsi="Times New Roman" w:cs="Times New Roman"/>
          <w:i/>
          <w:lang w:val="nb-NO"/>
        </w:rPr>
        <w:t>gjennomgå.</w:t>
      </w:r>
      <w:r w:rsidRPr="00433E51">
        <w:rPr>
          <w:rFonts w:ascii="Times New Roman" w:hAnsi="Times New Roman" w:cs="Times New Roman"/>
          <w:lang w:val="nb-NO"/>
        </w:rPr>
        <w:t xml:space="preserve"> Den estetiske erfaring er ikke en ren sanselig erfaring. Erfaringen er også følelsesmessig, og betinges av en </w:t>
      </w:r>
      <w:r w:rsidRPr="00433E51">
        <w:rPr>
          <w:rFonts w:ascii="Times New Roman" w:hAnsi="Times New Roman" w:cs="Times New Roman"/>
          <w:i/>
          <w:lang w:val="nb-NO"/>
        </w:rPr>
        <w:t>tolkning</w:t>
      </w:r>
      <w:r w:rsidRPr="00433E51">
        <w:rPr>
          <w:rFonts w:ascii="Times New Roman" w:hAnsi="Times New Roman" w:cs="Times New Roman"/>
          <w:lang w:val="nb-NO"/>
        </w:rPr>
        <w:t xml:space="preserve"> som gir sanseerfaringen mening : ”</w:t>
      </w:r>
      <w:proofErr w:type="spellStart"/>
      <w:r w:rsidRPr="00433E51">
        <w:rPr>
          <w:rFonts w:ascii="Times New Roman" w:hAnsi="Times New Roman" w:cs="Times New Roman"/>
          <w:lang w:val="nb-NO"/>
        </w:rPr>
        <w:t>What</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kind</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of</w:t>
      </w:r>
      <w:proofErr w:type="spellEnd"/>
      <w:r w:rsidRPr="00433E51">
        <w:rPr>
          <w:rFonts w:ascii="Times New Roman" w:hAnsi="Times New Roman" w:cs="Times New Roman"/>
          <w:lang w:val="nb-NO"/>
        </w:rPr>
        <w:t xml:space="preserve"> world is</w:t>
      </w:r>
      <w:r w:rsidRPr="00433E51">
        <w:rPr>
          <w:rFonts w:ascii="Times New Roman" w:hAnsi="Times New Roman" w:cs="Times New Roman"/>
          <w:i/>
          <w:lang w:val="nb-NO"/>
        </w:rPr>
        <w:t xml:space="preserve"> given</w:t>
      </w:r>
      <w:r w:rsidRPr="00433E51">
        <w:rPr>
          <w:rFonts w:ascii="Times New Roman" w:hAnsi="Times New Roman" w:cs="Times New Roman"/>
          <w:lang w:val="nb-NO"/>
        </w:rPr>
        <w:t xml:space="preserve"> to </w:t>
      </w:r>
      <w:proofErr w:type="spellStart"/>
      <w:r w:rsidRPr="00433E51">
        <w:rPr>
          <w:rFonts w:ascii="Times New Roman" w:hAnsi="Times New Roman" w:cs="Times New Roman"/>
          <w:lang w:val="nb-NO"/>
        </w:rPr>
        <w:t>you</w:t>
      </w:r>
      <w:proofErr w:type="spellEnd"/>
      <w:r w:rsidRPr="00433E51">
        <w:rPr>
          <w:rFonts w:ascii="Times New Roman" w:hAnsi="Times New Roman" w:cs="Times New Roman"/>
          <w:lang w:val="nb-NO"/>
        </w:rPr>
        <w:t xml:space="preserve">, and </w:t>
      </w:r>
      <w:proofErr w:type="spellStart"/>
      <w:r w:rsidRPr="00433E51">
        <w:rPr>
          <w:rFonts w:ascii="Times New Roman" w:hAnsi="Times New Roman" w:cs="Times New Roman"/>
          <w:lang w:val="nb-NO"/>
        </w:rPr>
        <w:t>how</w:t>
      </w:r>
      <w:proofErr w:type="spellEnd"/>
      <w:r w:rsidRPr="00433E51">
        <w:rPr>
          <w:rFonts w:ascii="Times New Roman" w:hAnsi="Times New Roman" w:cs="Times New Roman"/>
          <w:lang w:val="nb-NO"/>
        </w:rPr>
        <w:t xml:space="preserve"> do </w:t>
      </w:r>
      <w:proofErr w:type="spellStart"/>
      <w:r w:rsidRPr="00433E51">
        <w:rPr>
          <w:rFonts w:ascii="Times New Roman" w:hAnsi="Times New Roman" w:cs="Times New Roman"/>
          <w:lang w:val="nb-NO"/>
        </w:rPr>
        <w:t>you</w:t>
      </w:r>
      <w:proofErr w:type="spellEnd"/>
      <w:r w:rsidRPr="00433E51">
        <w:rPr>
          <w:rFonts w:ascii="Times New Roman" w:hAnsi="Times New Roman" w:cs="Times New Roman"/>
          <w:lang w:val="nb-NO"/>
        </w:rPr>
        <w:t xml:space="preserve"> make </w:t>
      </w:r>
      <w:proofErr w:type="spellStart"/>
      <w:r w:rsidRPr="00433E51">
        <w:rPr>
          <w:rFonts w:ascii="Times New Roman" w:hAnsi="Times New Roman" w:cs="Times New Roman"/>
          <w:lang w:val="nb-NO"/>
        </w:rPr>
        <w:t>sense</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of</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that</w:t>
      </w:r>
      <w:proofErr w:type="spellEnd"/>
      <w:r w:rsidRPr="00433E51">
        <w:rPr>
          <w:rFonts w:ascii="Times New Roman" w:hAnsi="Times New Roman" w:cs="Times New Roman"/>
          <w:lang w:val="nb-NO"/>
        </w:rPr>
        <w:t xml:space="preserve"> given </w:t>
      </w:r>
      <w:proofErr w:type="spellStart"/>
      <w:r w:rsidRPr="00433E51">
        <w:rPr>
          <w:rFonts w:ascii="Times New Roman" w:hAnsi="Times New Roman" w:cs="Times New Roman"/>
          <w:lang w:val="nb-NO"/>
        </w:rPr>
        <w:t>sensory</w:t>
      </w:r>
      <w:proofErr w:type="spellEnd"/>
      <w:r w:rsidRPr="00433E51">
        <w:rPr>
          <w:rFonts w:ascii="Times New Roman" w:hAnsi="Times New Roman" w:cs="Times New Roman"/>
          <w:lang w:val="nb-NO"/>
        </w:rPr>
        <w:t xml:space="preserve"> world</w:t>
      </w:r>
      <w:r w:rsidR="00D73539" w:rsidRPr="00433E51">
        <w:rPr>
          <w:rFonts w:ascii="Times New Roman" w:hAnsi="Times New Roman" w:cs="Times New Roman"/>
          <w:lang w:val="nb-NO"/>
        </w:rPr>
        <w:t xml:space="preserve">” </w:t>
      </w:r>
      <w:r w:rsidRPr="00433E51">
        <w:rPr>
          <w:rFonts w:ascii="Times New Roman" w:hAnsi="Times New Roman" w:cs="Times New Roman"/>
          <w:lang w:val="nb-NO"/>
        </w:rPr>
        <w:t>(</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2008a: 71)? Den aktiviteten, eller den </w:t>
      </w:r>
      <w:r w:rsidRPr="00433E51">
        <w:rPr>
          <w:rFonts w:ascii="Times New Roman" w:hAnsi="Times New Roman" w:cs="Times New Roman"/>
          <w:i/>
          <w:lang w:val="nb-NO"/>
        </w:rPr>
        <w:t>gjøren,</w:t>
      </w:r>
      <w:r w:rsidRPr="00433E51">
        <w:rPr>
          <w:rFonts w:ascii="Times New Roman" w:hAnsi="Times New Roman" w:cs="Times New Roman"/>
          <w:lang w:val="nb-NO"/>
        </w:rPr>
        <w:t xml:space="preserve"> som ligger i det å tolke, kan sammenlignes med det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benevner som </w:t>
      </w:r>
      <w:r w:rsidRPr="00433E51">
        <w:rPr>
          <w:rFonts w:ascii="Times New Roman" w:hAnsi="Times New Roman" w:cs="Times New Roman"/>
          <w:i/>
          <w:lang w:val="nb-NO"/>
        </w:rPr>
        <w:t>rekonstruksjon</w:t>
      </w:r>
      <w:r w:rsidRPr="00433E51">
        <w:rPr>
          <w:rFonts w:ascii="Times New Roman" w:hAnsi="Times New Roman" w:cs="Times New Roman"/>
          <w:lang w:val="nb-NO"/>
        </w:rPr>
        <w:t xml:space="preserve"> av tidligere erfaringer. Men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har ikke sammenfallende syn med hensyn til hva denne rekonstruksjonen, eller tolkningen, innebærer. Det er særlig i synet på </w:t>
      </w:r>
      <w:r w:rsidRPr="00433E51">
        <w:rPr>
          <w:rFonts w:ascii="Times New Roman" w:hAnsi="Times New Roman" w:cs="Times New Roman"/>
          <w:i/>
          <w:lang w:val="nb-NO"/>
        </w:rPr>
        <w:t>hva som gjennomgås</w:t>
      </w:r>
      <w:r w:rsidRPr="00433E51">
        <w:rPr>
          <w:rFonts w:ascii="Times New Roman" w:hAnsi="Times New Roman" w:cs="Times New Roman"/>
          <w:lang w:val="nb-NO"/>
        </w:rPr>
        <w:t xml:space="preserve">, at forskjellene mellom dem trer fram. Disse forskjeller vil jeg vende tilbake til. Men først, la meg si noe om ”den estetiske erfaring som persepsjon”, siden det hjelper oss til tydeligere å se forskjellene mellom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Fordi den estetiske erfaringen ikke bare handler om sansning, men også om følelse, er den refleksiv. Og dermed en aktivitet. Når eleven møter kunst som resepsjon - det vil si som </w:t>
      </w:r>
      <w:proofErr w:type="spellStart"/>
      <w:r w:rsidRPr="00433E51">
        <w:rPr>
          <w:rFonts w:ascii="Times New Roman" w:hAnsi="Times New Roman" w:cs="Times New Roman"/>
          <w:lang w:val="nb-NO"/>
        </w:rPr>
        <w:t>mottagende</w:t>
      </w:r>
      <w:proofErr w:type="spellEnd"/>
      <w:r w:rsidRPr="00433E51">
        <w:rPr>
          <w:rFonts w:ascii="Times New Roman" w:hAnsi="Times New Roman" w:cs="Times New Roman"/>
          <w:lang w:val="nb-NO"/>
        </w:rPr>
        <w:t xml:space="preserve"> publikummer - vil det være elevens</w:t>
      </w:r>
      <w:r w:rsidRPr="00433E51">
        <w:rPr>
          <w:rFonts w:ascii="Times New Roman" w:hAnsi="Times New Roman" w:cs="Times New Roman"/>
          <w:i/>
          <w:lang w:val="nb-NO"/>
        </w:rPr>
        <w:t xml:space="preserve"> persepsjon</w:t>
      </w:r>
      <w:r w:rsidRPr="00433E51">
        <w:rPr>
          <w:rFonts w:ascii="Times New Roman" w:hAnsi="Times New Roman" w:cs="Times New Roman"/>
          <w:lang w:val="nb-NO"/>
        </w:rPr>
        <w:t xml:space="preserve"> som er det aktive element i deres estetiske erfaringer. </w:t>
      </w:r>
      <w:r w:rsidRPr="00433E51">
        <w:rPr>
          <w:rFonts w:ascii="Times New Roman" w:hAnsi="Times New Roman" w:cs="Times New Roman"/>
          <w:i/>
          <w:lang w:val="nb-NO"/>
        </w:rPr>
        <w:t>Persepsjon</w:t>
      </w:r>
      <w:r w:rsidRPr="00433E51">
        <w:rPr>
          <w:rFonts w:ascii="Times New Roman" w:hAnsi="Times New Roman" w:cs="Times New Roman"/>
          <w:lang w:val="nb-NO"/>
        </w:rPr>
        <w:t xml:space="preserve"> betyr både sansning og erkjennelse, og derfor er det slik snakk om en meningsbærende persepsjon i den estetiske erfaring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2006b;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Estetisk erfaring som persepsjon kan, slik jeg leser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sies å romme alle de tre elementer som knyttes opp til ”en estetisk dimensjon”, samtidig som det reseptive, det skapende og det kritiske element ikke kan sees som utskillbare deler i denne persiperende erfaringsformen.</w:t>
      </w:r>
    </w:p>
    <w:p w:rsidR="00585C23" w:rsidRPr="00433E51" w:rsidRDefault="00585C23"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Det å se en (teater)forestilling innebærer en følelsesmessig og mental aktivisering, under forutsetning av at den nedfeller seg som en estetisk erfaring. Dette vil jeg ytterligere belyse ved å se på henholdsvis </w:t>
      </w:r>
      <w:proofErr w:type="spellStart"/>
      <w:r w:rsidRPr="00433E51">
        <w:rPr>
          <w:rFonts w:ascii="Times New Roman" w:hAnsi="Times New Roman" w:cs="Times New Roman"/>
          <w:lang w:val="nb-NO"/>
        </w:rPr>
        <w:t>Rancières</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Deweys</w:t>
      </w:r>
      <w:proofErr w:type="spellEnd"/>
      <w:r w:rsidRPr="00433E51">
        <w:rPr>
          <w:rFonts w:ascii="Times New Roman" w:hAnsi="Times New Roman" w:cs="Times New Roman"/>
          <w:lang w:val="nb-NO"/>
        </w:rPr>
        <w:t xml:space="preserve"> tenkning rundt estetisk erfaring som reseptiv persepsjon. Vi skal se at kritikk ligger innbakt/implisitt i denne erfaringsformen, og at </w:t>
      </w:r>
      <w:r w:rsidR="00E70912" w:rsidRPr="00433E51">
        <w:rPr>
          <w:rFonts w:ascii="Times New Roman" w:hAnsi="Times New Roman" w:cs="Times New Roman"/>
          <w:lang w:val="nb-NO"/>
        </w:rPr>
        <w:t xml:space="preserve">den </w:t>
      </w:r>
      <w:r w:rsidRPr="00433E51">
        <w:rPr>
          <w:rFonts w:ascii="Times New Roman" w:hAnsi="Times New Roman" w:cs="Times New Roman"/>
          <w:lang w:val="nb-NO"/>
        </w:rPr>
        <w:t>estetisk</w:t>
      </w:r>
      <w:r w:rsidR="00E70912" w:rsidRPr="00433E51">
        <w:rPr>
          <w:rFonts w:ascii="Times New Roman" w:hAnsi="Times New Roman" w:cs="Times New Roman"/>
          <w:lang w:val="nb-NO"/>
        </w:rPr>
        <w:t>e</w:t>
      </w:r>
      <w:r w:rsidRPr="00433E51">
        <w:rPr>
          <w:rFonts w:ascii="Times New Roman" w:hAnsi="Times New Roman" w:cs="Times New Roman"/>
          <w:lang w:val="nb-NO"/>
        </w:rPr>
        <w:t xml:space="preserve"> erfaring</w:t>
      </w:r>
      <w:r w:rsidR="00E70912" w:rsidRPr="00433E51">
        <w:rPr>
          <w:rFonts w:ascii="Times New Roman" w:hAnsi="Times New Roman" w:cs="Times New Roman"/>
          <w:lang w:val="nb-NO"/>
        </w:rPr>
        <w:t xml:space="preserve">en man kan få som </w:t>
      </w:r>
      <w:r w:rsidRPr="00433E51">
        <w:rPr>
          <w:rFonts w:ascii="Times New Roman" w:hAnsi="Times New Roman" w:cs="Times New Roman"/>
          <w:lang w:val="nb-NO"/>
        </w:rPr>
        <w:t xml:space="preserve">publikummer både er reflekterende og skapende - slik kunst som produksjon også må være det. </w:t>
      </w:r>
    </w:p>
    <w:p w:rsidR="00585C23" w:rsidRPr="00433E51" w:rsidRDefault="00585C23" w:rsidP="00482E54">
      <w:pPr>
        <w:rPr>
          <w:rFonts w:ascii="Times New Roman" w:hAnsi="Times New Roman" w:cs="Times New Roman"/>
          <w:sz w:val="24"/>
          <w:szCs w:val="24"/>
          <w:lang w:val="nb-NO"/>
        </w:rPr>
      </w:pPr>
    </w:p>
    <w:p w:rsidR="00634EC8" w:rsidRPr="00433E51" w:rsidRDefault="00634EC8" w:rsidP="00634EC8">
      <w:pPr>
        <w:spacing w:line="360" w:lineRule="auto"/>
        <w:rPr>
          <w:rFonts w:ascii="Times New Roman" w:hAnsi="Times New Roman" w:cs="Times New Roman"/>
          <w:b/>
          <w:sz w:val="28"/>
          <w:szCs w:val="28"/>
          <w:lang w:val="nb-NO"/>
        </w:rPr>
      </w:pPr>
      <w:r w:rsidRPr="00433E51">
        <w:rPr>
          <w:rFonts w:ascii="Times New Roman" w:hAnsi="Times New Roman" w:cs="Times New Roman"/>
          <w:b/>
          <w:sz w:val="28"/>
          <w:szCs w:val="28"/>
          <w:lang w:val="nb-NO"/>
        </w:rPr>
        <w:t>Politisk frigjøring</w:t>
      </w:r>
    </w:p>
    <w:p w:rsidR="00634EC8" w:rsidRPr="00433E51" w:rsidRDefault="00634EC8" w:rsidP="00433E51">
      <w:pPr>
        <w:pStyle w:val="Brodtekst"/>
        <w:rPr>
          <w:b/>
          <w:sz w:val="22"/>
          <w:lang w:val="nb-NO"/>
        </w:rPr>
      </w:pPr>
      <w:r w:rsidRPr="00433E51">
        <w:rPr>
          <w:sz w:val="22"/>
          <w:lang w:val="nb-NO"/>
        </w:rPr>
        <w:t xml:space="preserve">Kunst som persiperende og estetisk erfaring, er en spesiell erfaring som opphever de vanlige forbindelsene mellom skinn og virkelighet, form og materiale, aktivitet og passivitet, forstand og sansning. </w:t>
      </w:r>
      <w:proofErr w:type="spellStart"/>
      <w:r w:rsidRPr="00433E51">
        <w:rPr>
          <w:sz w:val="22"/>
          <w:lang w:val="nb-NO"/>
        </w:rPr>
        <w:t>Rancière</w:t>
      </w:r>
      <w:proofErr w:type="spellEnd"/>
      <w:r w:rsidRPr="00433E51">
        <w:rPr>
          <w:sz w:val="22"/>
          <w:lang w:val="nb-NO"/>
        </w:rPr>
        <w:t xml:space="preserve"> (2006) viser hvordan det skjer en sammensmelting av sansning og kognitiv aktivitet i den estetiske erfaring. Dette utgjør en spenningsfylt, men meningsbærende forening av natur og kultur. </w:t>
      </w:r>
      <w:proofErr w:type="spellStart"/>
      <w:r w:rsidRPr="00433E51">
        <w:rPr>
          <w:i/>
          <w:sz w:val="22"/>
          <w:lang w:val="nb-NO"/>
        </w:rPr>
        <w:t>Dissensualitet</w:t>
      </w:r>
      <w:proofErr w:type="spellEnd"/>
      <w:r w:rsidRPr="00433E51">
        <w:rPr>
          <w:i/>
          <w:sz w:val="22"/>
          <w:lang w:val="nb-NO"/>
        </w:rPr>
        <w:t xml:space="preserve"> </w:t>
      </w:r>
      <w:r w:rsidRPr="00433E51">
        <w:rPr>
          <w:sz w:val="22"/>
          <w:lang w:val="nb-NO"/>
        </w:rPr>
        <w:t xml:space="preserve">er det begrep </w:t>
      </w:r>
      <w:proofErr w:type="spellStart"/>
      <w:r w:rsidRPr="00433E51">
        <w:rPr>
          <w:sz w:val="22"/>
          <w:lang w:val="nb-NO"/>
        </w:rPr>
        <w:t>Rancière</w:t>
      </w:r>
      <w:proofErr w:type="spellEnd"/>
      <w:r w:rsidRPr="00433E51">
        <w:rPr>
          <w:sz w:val="22"/>
          <w:lang w:val="nb-NO"/>
        </w:rPr>
        <w:t xml:space="preserve"> (2008b, 2009d) bruker for å beskrive relasjonen og samtidig det motsetningsfylte som ligger mellom en </w:t>
      </w:r>
      <w:r w:rsidRPr="00433E51">
        <w:rPr>
          <w:i/>
          <w:sz w:val="22"/>
          <w:lang w:val="nb-NO"/>
        </w:rPr>
        <w:t>sanselig erfaring</w:t>
      </w:r>
      <w:r w:rsidRPr="00433E51">
        <w:rPr>
          <w:sz w:val="22"/>
          <w:lang w:val="nb-NO"/>
        </w:rPr>
        <w:t xml:space="preserve"> og den </w:t>
      </w:r>
      <w:r w:rsidRPr="00433E51">
        <w:rPr>
          <w:i/>
          <w:sz w:val="22"/>
          <w:lang w:val="nb-NO"/>
        </w:rPr>
        <w:t>fortolkning</w:t>
      </w:r>
      <w:r w:rsidRPr="00433E51">
        <w:rPr>
          <w:sz w:val="22"/>
          <w:lang w:val="nb-NO"/>
        </w:rPr>
        <w:t xml:space="preserve"> som gir den sanselige erfaringen mening. Den relasjonelle overensstemmelsen mellom tankens aktivitet</w:t>
      </w:r>
      <w:r w:rsidR="00C7142C" w:rsidRPr="00433E51">
        <w:rPr>
          <w:sz w:val="22"/>
          <w:lang w:val="nb-NO"/>
        </w:rPr>
        <w:t xml:space="preserve"> og den sanselige mottagelighet</w:t>
      </w:r>
      <w:r w:rsidRPr="00433E51">
        <w:rPr>
          <w:sz w:val="22"/>
          <w:lang w:val="nb-NO"/>
        </w:rPr>
        <w:t xml:space="preserve"> - som også kan sees som e</w:t>
      </w:r>
      <w:r w:rsidR="00C7142C" w:rsidRPr="00433E51">
        <w:rPr>
          <w:sz w:val="22"/>
          <w:lang w:val="nb-NO"/>
        </w:rPr>
        <w:t xml:space="preserve">n forening av subjekt og objekt </w:t>
      </w:r>
      <w:r w:rsidRPr="00433E51">
        <w:rPr>
          <w:sz w:val="22"/>
          <w:lang w:val="nb-NO"/>
        </w:rPr>
        <w:t>-</w:t>
      </w:r>
      <w:r w:rsidR="00C7142C" w:rsidRPr="00433E51">
        <w:rPr>
          <w:sz w:val="22"/>
          <w:lang w:val="nb-NO"/>
        </w:rPr>
        <w:t xml:space="preserve"> </w:t>
      </w:r>
      <w:r w:rsidRPr="00433E51">
        <w:rPr>
          <w:sz w:val="22"/>
          <w:lang w:val="nb-NO"/>
        </w:rPr>
        <w:t xml:space="preserve">tilhører i følge </w:t>
      </w:r>
      <w:proofErr w:type="spellStart"/>
      <w:r w:rsidRPr="00433E51">
        <w:rPr>
          <w:sz w:val="22"/>
          <w:lang w:val="nb-NO"/>
        </w:rPr>
        <w:t>Rancière</w:t>
      </w:r>
      <w:proofErr w:type="spellEnd"/>
      <w:r w:rsidRPr="00433E51">
        <w:rPr>
          <w:sz w:val="22"/>
          <w:lang w:val="nb-NO"/>
        </w:rPr>
        <w:t xml:space="preserve"> (2006a, 2009b) en menneskenatur som er tapt.  I dette legger han at det i en dualismefri verden var en overensstemmelse mellom evnen til aktivitet og mottagelighet. ”På </w:t>
      </w:r>
      <w:proofErr w:type="spellStart"/>
      <w:r w:rsidRPr="00433E51">
        <w:rPr>
          <w:sz w:val="22"/>
          <w:lang w:val="nb-NO"/>
        </w:rPr>
        <w:t>denna</w:t>
      </w:r>
      <w:proofErr w:type="spellEnd"/>
      <w:r w:rsidRPr="00433E51">
        <w:rPr>
          <w:sz w:val="22"/>
          <w:lang w:val="nb-NO"/>
        </w:rPr>
        <w:t xml:space="preserve"> </w:t>
      </w:r>
      <w:proofErr w:type="spellStart"/>
      <w:r w:rsidRPr="00433E51">
        <w:rPr>
          <w:sz w:val="22"/>
          <w:lang w:val="nb-NO"/>
        </w:rPr>
        <w:lastRenderedPageBreak/>
        <w:t>överensstämmelsens</w:t>
      </w:r>
      <w:proofErr w:type="spellEnd"/>
      <w:r w:rsidRPr="00433E51">
        <w:rPr>
          <w:sz w:val="22"/>
          <w:lang w:val="nb-NO"/>
        </w:rPr>
        <w:t xml:space="preserve"> </w:t>
      </w:r>
      <w:proofErr w:type="spellStart"/>
      <w:r w:rsidRPr="00433E51">
        <w:rPr>
          <w:sz w:val="22"/>
          <w:lang w:val="nb-NO"/>
        </w:rPr>
        <w:t>förlorade</w:t>
      </w:r>
      <w:proofErr w:type="spellEnd"/>
      <w:r w:rsidRPr="00433E51">
        <w:rPr>
          <w:sz w:val="22"/>
          <w:lang w:val="nb-NO"/>
        </w:rPr>
        <w:t xml:space="preserve"> </w:t>
      </w:r>
      <w:proofErr w:type="spellStart"/>
      <w:r w:rsidRPr="00433E51">
        <w:rPr>
          <w:sz w:val="22"/>
          <w:lang w:val="nb-NO"/>
        </w:rPr>
        <w:t>plats</w:t>
      </w:r>
      <w:proofErr w:type="spellEnd"/>
      <w:r w:rsidRPr="00433E51">
        <w:rPr>
          <w:sz w:val="22"/>
          <w:lang w:val="nb-NO"/>
        </w:rPr>
        <w:t xml:space="preserve"> </w:t>
      </w:r>
      <w:proofErr w:type="spellStart"/>
      <w:r w:rsidRPr="00433E51">
        <w:rPr>
          <w:sz w:val="22"/>
          <w:lang w:val="nb-NO"/>
        </w:rPr>
        <w:t>träder</w:t>
      </w:r>
      <w:proofErr w:type="spellEnd"/>
      <w:r w:rsidRPr="00433E51">
        <w:rPr>
          <w:sz w:val="22"/>
          <w:lang w:val="nb-NO"/>
        </w:rPr>
        <w:t xml:space="preserve"> den </w:t>
      </w:r>
      <w:proofErr w:type="spellStart"/>
      <w:r w:rsidRPr="00433E51">
        <w:rPr>
          <w:sz w:val="22"/>
          <w:lang w:val="nb-NO"/>
        </w:rPr>
        <w:t>omedelbara</w:t>
      </w:r>
      <w:proofErr w:type="spellEnd"/>
      <w:r w:rsidRPr="00433E51">
        <w:rPr>
          <w:sz w:val="22"/>
          <w:lang w:val="nb-NO"/>
        </w:rPr>
        <w:t xml:space="preserve"> </w:t>
      </w:r>
      <w:proofErr w:type="spellStart"/>
      <w:r w:rsidRPr="00433E51">
        <w:rPr>
          <w:sz w:val="22"/>
          <w:lang w:val="nb-NO"/>
        </w:rPr>
        <w:t>föreningen</w:t>
      </w:r>
      <w:proofErr w:type="spellEnd"/>
      <w:r w:rsidRPr="00433E51">
        <w:rPr>
          <w:sz w:val="22"/>
          <w:lang w:val="nb-NO"/>
        </w:rPr>
        <w:t xml:space="preserve">, </w:t>
      </w:r>
      <w:proofErr w:type="spellStart"/>
      <w:r w:rsidRPr="00433E51">
        <w:rPr>
          <w:sz w:val="22"/>
          <w:lang w:val="nb-NO"/>
        </w:rPr>
        <w:t>föreningen</w:t>
      </w:r>
      <w:proofErr w:type="spellEnd"/>
      <w:r w:rsidRPr="00433E51">
        <w:rPr>
          <w:sz w:val="22"/>
          <w:lang w:val="nb-NO"/>
        </w:rPr>
        <w:t xml:space="preserve"> </w:t>
      </w:r>
      <w:proofErr w:type="spellStart"/>
      <w:r w:rsidRPr="00433E51">
        <w:rPr>
          <w:sz w:val="22"/>
          <w:lang w:val="nb-NO"/>
        </w:rPr>
        <w:t>utan</w:t>
      </w:r>
      <w:proofErr w:type="spellEnd"/>
      <w:r w:rsidRPr="00433E51">
        <w:rPr>
          <w:sz w:val="22"/>
          <w:lang w:val="nb-NO"/>
        </w:rPr>
        <w:t xml:space="preserve"> </w:t>
      </w:r>
      <w:proofErr w:type="spellStart"/>
      <w:r w:rsidRPr="00433E51">
        <w:rPr>
          <w:sz w:val="22"/>
          <w:lang w:val="nb-NO"/>
        </w:rPr>
        <w:t>begrepp</w:t>
      </w:r>
      <w:proofErr w:type="spellEnd"/>
      <w:r w:rsidRPr="00433E51">
        <w:rPr>
          <w:sz w:val="22"/>
          <w:lang w:val="nb-NO"/>
        </w:rPr>
        <w:t xml:space="preserve"> om motsatser, den </w:t>
      </w:r>
      <w:proofErr w:type="spellStart"/>
      <w:r w:rsidRPr="00433E51">
        <w:rPr>
          <w:sz w:val="22"/>
          <w:lang w:val="nb-NO"/>
        </w:rPr>
        <w:t>rena</w:t>
      </w:r>
      <w:proofErr w:type="spellEnd"/>
      <w:r w:rsidRPr="00433E51">
        <w:rPr>
          <w:sz w:val="22"/>
          <w:lang w:val="nb-NO"/>
        </w:rPr>
        <w:t xml:space="preserve"> avsiktliga aktiviteten </w:t>
      </w:r>
      <w:proofErr w:type="spellStart"/>
      <w:r w:rsidRPr="00433E51">
        <w:rPr>
          <w:sz w:val="22"/>
          <w:lang w:val="nb-NO"/>
        </w:rPr>
        <w:t>och</w:t>
      </w:r>
      <w:proofErr w:type="spellEnd"/>
      <w:r w:rsidRPr="00433E51">
        <w:rPr>
          <w:sz w:val="22"/>
          <w:lang w:val="nb-NO"/>
        </w:rPr>
        <w:t xml:space="preserve"> den </w:t>
      </w:r>
      <w:proofErr w:type="spellStart"/>
      <w:r w:rsidRPr="00433E51">
        <w:rPr>
          <w:sz w:val="22"/>
          <w:lang w:val="nb-NO"/>
        </w:rPr>
        <w:t>rena</w:t>
      </w:r>
      <w:proofErr w:type="spellEnd"/>
      <w:r w:rsidRPr="00433E51">
        <w:rPr>
          <w:sz w:val="22"/>
          <w:lang w:val="nb-NO"/>
        </w:rPr>
        <w:t xml:space="preserve"> </w:t>
      </w:r>
      <w:proofErr w:type="spellStart"/>
      <w:r w:rsidRPr="00433E51">
        <w:rPr>
          <w:sz w:val="22"/>
          <w:lang w:val="nb-NO"/>
        </w:rPr>
        <w:t>passiviteten</w:t>
      </w:r>
      <w:proofErr w:type="spellEnd"/>
      <w:r w:rsidRPr="00433E51">
        <w:rPr>
          <w:sz w:val="22"/>
          <w:lang w:val="nb-NO"/>
        </w:rPr>
        <w:t>” (</w:t>
      </w:r>
      <w:proofErr w:type="spellStart"/>
      <w:r w:rsidRPr="00433E51">
        <w:rPr>
          <w:sz w:val="22"/>
          <w:lang w:val="nb-NO"/>
        </w:rPr>
        <w:t>Rancière</w:t>
      </w:r>
      <w:proofErr w:type="spellEnd"/>
      <w:r w:rsidRPr="00433E51">
        <w:rPr>
          <w:sz w:val="22"/>
          <w:lang w:val="nb-NO"/>
        </w:rPr>
        <w:t xml:space="preserve"> 2006a: 87). </w:t>
      </w:r>
    </w:p>
    <w:p w:rsidR="00634EC8" w:rsidRPr="00433E51" w:rsidRDefault="00634EC8" w:rsidP="00433E51">
      <w:pPr>
        <w:pStyle w:val="Brodtekst"/>
        <w:rPr>
          <w:sz w:val="22"/>
          <w:lang w:val="nb-NO"/>
        </w:rPr>
      </w:pPr>
      <w:proofErr w:type="spellStart"/>
      <w:r w:rsidRPr="00433E51">
        <w:rPr>
          <w:i/>
          <w:sz w:val="22"/>
          <w:lang w:val="nb-NO"/>
        </w:rPr>
        <w:t>Dissensualitet</w:t>
      </w:r>
      <w:proofErr w:type="spellEnd"/>
      <w:r w:rsidRPr="00433E51">
        <w:rPr>
          <w:sz w:val="22"/>
          <w:lang w:val="nb-NO"/>
        </w:rPr>
        <w:t xml:space="preserve"> angir ikke en motsetning mellom sansning og kognisjon. I den estetiske erfaringen er det ingen forskjell mellom logos (fornuft i tanke) og </w:t>
      </w:r>
      <w:proofErr w:type="spellStart"/>
      <w:r w:rsidRPr="00433E51">
        <w:rPr>
          <w:sz w:val="22"/>
          <w:lang w:val="nb-NO"/>
        </w:rPr>
        <w:t>pathos</w:t>
      </w:r>
      <w:proofErr w:type="spellEnd"/>
      <w:r w:rsidRPr="00433E51">
        <w:rPr>
          <w:sz w:val="22"/>
          <w:lang w:val="nb-NO"/>
        </w:rPr>
        <w:t xml:space="preserve"> (lidenskap i følelse). Det å erfare kunst handler om aktivitet både gjennom persepsjon og fortolkning, og slik utfordrer den estetiske erfaring motsetningen mellom </w:t>
      </w:r>
      <w:r w:rsidRPr="00433E51">
        <w:rPr>
          <w:i/>
          <w:sz w:val="22"/>
          <w:lang w:val="nb-NO"/>
        </w:rPr>
        <w:t>å se</w:t>
      </w:r>
      <w:r w:rsidRPr="00433E51">
        <w:rPr>
          <w:sz w:val="22"/>
          <w:lang w:val="nb-NO"/>
        </w:rPr>
        <w:t xml:space="preserve"> og å handle. Publikums møte med figurteater er et godt eksempel på dette. Det å gi liv til teaterdukken avhenger ikke bare av dukkespilleren, men er helt avhengig av et publikum som projiserer sin fantasi og innbilningskraft inn i figurene. Publikum må </w:t>
      </w:r>
      <w:r w:rsidRPr="00433E51">
        <w:rPr>
          <w:i/>
          <w:sz w:val="22"/>
          <w:lang w:val="nb-NO"/>
        </w:rPr>
        <w:t>forestille seg</w:t>
      </w:r>
      <w:r w:rsidRPr="00433E51">
        <w:rPr>
          <w:sz w:val="22"/>
          <w:lang w:val="nb-NO"/>
        </w:rPr>
        <w:t xml:space="preserve"> at figurene har liv. Jeg har spilt med dukker og figurer i forestillinger for barn og unge fra barnehage til og med videregående skole. Jeg har erfart at voksen ungdom, i likhet med barnehagebarn, har tatt kontakt etter forestillingen med ønske om å  ta dukker og scenografi nærmere i øyesyn, etter åpenbart å ha latt seg berøre av det de har sett og opplevd. Opplevelsen av møtet med - de da akk så døde - karakterene bak scenen etter forestilling, tilkjennegis av de besøkende som forunderlig. Helt konkret er det ofte dukkenes faktiske størrelse som kommenteres. Publikum tilkjennegir ofte å ha opplevd dem mye større, i tillegg til at dukkene tilsynelatende var pustende tilstede. Tilskueren har da aktivert sin innbilningskraft i møtet med den gitte forestillingen. Når man som publikum overværer for eksempel en teaterforestilling, vil både den sanselige følsomhet og den skapende aktivitet begge være virksomme. Tilskueren deltar ved å omforme forestillingen på sin egen måte, og slik er man på samme tid en distansert publikummer og en aktiv fortolker.</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Ifølge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(2009b)  representerer den estetiske erfaring en ekstraordinær erfaringssfære som skaper et brudd med vanlige sanseerfaringer, og ved det et brudd med de maktrelasjoner som vanligvis strukturerer våre hverdagserfaringer. Dette fordi strukturen i relasjonene mellom å snakke, se og høre tilhører dominansens og underkastelsens struktur.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mener frigjøring, eller emansipasjon, starter når vi innser at det </w:t>
      </w:r>
      <w:r w:rsidRPr="00433E51">
        <w:rPr>
          <w:rFonts w:ascii="Times New Roman" w:hAnsi="Times New Roman" w:cs="Times New Roman"/>
          <w:i/>
          <w:lang w:val="nb-NO"/>
        </w:rPr>
        <w:t>å se</w:t>
      </w:r>
      <w:r w:rsidR="00F27595" w:rsidRPr="00433E51">
        <w:rPr>
          <w:rFonts w:ascii="Times New Roman" w:hAnsi="Times New Roman" w:cs="Times New Roman"/>
          <w:lang w:val="nb-NO"/>
        </w:rPr>
        <w:t xml:space="preserve"> -</w:t>
      </w:r>
      <w:r w:rsidRPr="00433E51">
        <w:rPr>
          <w:rFonts w:ascii="Times New Roman" w:hAnsi="Times New Roman" w:cs="Times New Roman"/>
          <w:lang w:val="nb-NO"/>
        </w:rPr>
        <w:t xml:space="preserve"> eller med andre ord; bivå</w:t>
      </w:r>
      <w:r w:rsidR="00C7142C" w:rsidRPr="00433E51">
        <w:rPr>
          <w:rFonts w:ascii="Times New Roman" w:hAnsi="Times New Roman" w:cs="Times New Roman"/>
          <w:lang w:val="nb-NO"/>
        </w:rPr>
        <w:t xml:space="preserve">ne </w:t>
      </w:r>
      <w:r w:rsidR="00F27595" w:rsidRPr="00433E51">
        <w:rPr>
          <w:rFonts w:ascii="Times New Roman" w:hAnsi="Times New Roman" w:cs="Times New Roman"/>
          <w:lang w:val="nb-NO"/>
        </w:rPr>
        <w:t xml:space="preserve">og persipere noe </w:t>
      </w:r>
      <w:r w:rsidR="00C7142C" w:rsidRPr="00433E51">
        <w:rPr>
          <w:rFonts w:ascii="Times New Roman" w:hAnsi="Times New Roman" w:cs="Times New Roman"/>
          <w:lang w:val="nb-NO"/>
        </w:rPr>
        <w:t xml:space="preserve">- </w:t>
      </w:r>
      <w:r w:rsidRPr="00433E51">
        <w:rPr>
          <w:rFonts w:ascii="Times New Roman" w:hAnsi="Times New Roman" w:cs="Times New Roman"/>
          <w:lang w:val="nb-NO"/>
        </w:rPr>
        <w:t>også er en handling som stadfester eller forandrer distribusjonen av posisjoner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2009a).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Ved at den estetiske erfaring unndrar seg regler og kontroll, vitner denne erfaringen om at samfunnets fordeling av identiteter og posisjoner er relativ. Den estetiske erfaring representerer slik et brudd med den ordinære måten å erfare på, og gjennom forandret persepsjon kan man skape seg ”en ny kropp og en ny levd verden”, skriver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(2008a: 71). Dette er hva han kaller politisk</w:t>
      </w:r>
      <w:r w:rsidRPr="00433E51">
        <w:rPr>
          <w:rFonts w:ascii="Times New Roman" w:hAnsi="Times New Roman" w:cs="Times New Roman"/>
          <w:i/>
          <w:lang w:val="nb-NO"/>
        </w:rPr>
        <w:t xml:space="preserve"> subjektivering</w:t>
      </w:r>
      <w:r w:rsidRPr="00433E51">
        <w:rPr>
          <w:rFonts w:ascii="Times New Roman" w:hAnsi="Times New Roman" w:cs="Times New Roman"/>
          <w:lang w:val="nb-NO"/>
        </w:rPr>
        <w:t xml:space="preserve">. Eller med andre ord, en avidentifiserings- eller avklassifiseringsprosess.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beskriver den politiske subjektivering som iverksettelse av en rettferdighet, eller håndtering av en urett.  Den estetiske erfaring representerer </w:t>
      </w:r>
      <w:r w:rsidRPr="00433E51">
        <w:rPr>
          <w:rFonts w:ascii="Times New Roman" w:hAnsi="Times New Roman" w:cs="Times New Roman"/>
          <w:i/>
          <w:lang w:val="nb-NO"/>
        </w:rPr>
        <w:t>i seg selv</w:t>
      </w:r>
      <w:r w:rsidRPr="00433E51">
        <w:rPr>
          <w:rFonts w:ascii="Times New Roman" w:hAnsi="Times New Roman" w:cs="Times New Roman"/>
          <w:lang w:val="nb-NO"/>
        </w:rPr>
        <w:t xml:space="preserve"> en slik subjektivering ved at den rokker ved hierarkiske grenser. I vår sammenheng kan vi se for oss elevens mulighet til - gjennom estetisk erfaring - å kaste av seg sin rolle tildelt gjennom (skole-)virkelighetens ulike rangeringer.  I 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(2009a)  skaper denne erfaringssfæren et menneskelig fellesskap som åpner for nye måter å definere og forvalte </w:t>
      </w:r>
      <w:r w:rsidRPr="00433E51">
        <w:rPr>
          <w:rFonts w:ascii="Times New Roman" w:hAnsi="Times New Roman" w:cs="Times New Roman"/>
          <w:lang w:val="nb-NO"/>
        </w:rPr>
        <w:lastRenderedPageBreak/>
        <w:t xml:space="preserve">det som er felles. Det sanselige, eller </w:t>
      </w:r>
      <w:proofErr w:type="spellStart"/>
      <w:r w:rsidRPr="00433E51">
        <w:rPr>
          <w:rFonts w:ascii="Times New Roman" w:hAnsi="Times New Roman" w:cs="Times New Roman"/>
          <w:lang w:val="nb-NO"/>
        </w:rPr>
        <w:t>dissensuelle</w:t>
      </w:r>
      <w:proofErr w:type="spellEnd"/>
      <w:r w:rsidRPr="00433E51">
        <w:rPr>
          <w:rFonts w:ascii="Times New Roman" w:hAnsi="Times New Roman" w:cs="Times New Roman"/>
          <w:lang w:val="nb-NO"/>
        </w:rPr>
        <w:t>, fellesskapet er et likebyrdig fellesskap, og kunsten kan ”skape, eller gjenskape båndene mellom enkeltindividene og fremkalle nye former for konfrontasjon og deltagelse”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2008b: 535). Den enkeltes politiske subjektiveringsprosess påvirkes slik direkte av kunst som estetisk erfaring. ”Det </w:t>
      </w:r>
      <w:proofErr w:type="spellStart"/>
      <w:r w:rsidRPr="00433E51">
        <w:rPr>
          <w:rFonts w:ascii="Times New Roman" w:hAnsi="Times New Roman" w:cs="Times New Roman"/>
          <w:lang w:val="nb-NO"/>
        </w:rPr>
        <w:t>handlar</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här</w:t>
      </w:r>
      <w:proofErr w:type="spellEnd"/>
      <w:r w:rsidRPr="00433E51">
        <w:rPr>
          <w:rFonts w:ascii="Times New Roman" w:hAnsi="Times New Roman" w:cs="Times New Roman"/>
          <w:lang w:val="nb-NO"/>
        </w:rPr>
        <w:t xml:space="preserve"> altså </w:t>
      </w:r>
      <w:proofErr w:type="spellStart"/>
      <w:r w:rsidRPr="00433E51">
        <w:rPr>
          <w:rFonts w:ascii="Times New Roman" w:hAnsi="Times New Roman" w:cs="Times New Roman"/>
          <w:lang w:val="nb-NO"/>
        </w:rPr>
        <w:t>inte</w:t>
      </w:r>
      <w:proofErr w:type="spellEnd"/>
      <w:r w:rsidRPr="00433E51">
        <w:rPr>
          <w:rFonts w:ascii="Times New Roman" w:hAnsi="Times New Roman" w:cs="Times New Roman"/>
          <w:lang w:val="nb-NO"/>
        </w:rPr>
        <w:t xml:space="preserve"> bara om </w:t>
      </w:r>
      <w:proofErr w:type="spellStart"/>
      <w:r w:rsidRPr="00433E51">
        <w:rPr>
          <w:rFonts w:ascii="Times New Roman" w:hAnsi="Times New Roman" w:cs="Times New Roman"/>
          <w:lang w:val="nb-NO"/>
        </w:rPr>
        <w:t>konstnärliga</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frågor</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utan</w:t>
      </w:r>
      <w:proofErr w:type="spellEnd"/>
      <w:r w:rsidRPr="00433E51">
        <w:rPr>
          <w:rFonts w:ascii="Times New Roman" w:hAnsi="Times New Roman" w:cs="Times New Roman"/>
          <w:lang w:val="nb-NO"/>
        </w:rPr>
        <w:t xml:space="preserve"> om de </w:t>
      </w:r>
      <w:proofErr w:type="spellStart"/>
      <w:r w:rsidRPr="00433E51">
        <w:rPr>
          <w:rFonts w:ascii="Times New Roman" w:hAnsi="Times New Roman" w:cs="Times New Roman"/>
          <w:lang w:val="nb-NO"/>
        </w:rPr>
        <w:t>sätt</w:t>
      </w:r>
      <w:proofErr w:type="spellEnd"/>
      <w:r w:rsidRPr="00433E51">
        <w:rPr>
          <w:rFonts w:ascii="Times New Roman" w:hAnsi="Times New Roman" w:cs="Times New Roman"/>
          <w:lang w:val="nb-NO"/>
        </w:rPr>
        <w:t xml:space="preserve"> på </w:t>
      </w:r>
      <w:proofErr w:type="spellStart"/>
      <w:r w:rsidRPr="00433E51">
        <w:rPr>
          <w:rFonts w:ascii="Times New Roman" w:hAnsi="Times New Roman" w:cs="Times New Roman"/>
          <w:lang w:val="nb-NO"/>
        </w:rPr>
        <w:t>vilka</w:t>
      </w:r>
      <w:proofErr w:type="spellEnd"/>
      <w:r w:rsidRPr="00433E51">
        <w:rPr>
          <w:rFonts w:ascii="Times New Roman" w:hAnsi="Times New Roman" w:cs="Times New Roman"/>
          <w:lang w:val="nb-NO"/>
        </w:rPr>
        <w:t xml:space="preserve"> vår </w:t>
      </w:r>
      <w:proofErr w:type="spellStart"/>
      <w:r w:rsidRPr="00433E51">
        <w:rPr>
          <w:rFonts w:ascii="Times New Roman" w:hAnsi="Times New Roman" w:cs="Times New Roman"/>
          <w:lang w:val="nb-NO"/>
        </w:rPr>
        <w:t>värd</w:t>
      </w:r>
      <w:proofErr w:type="spellEnd"/>
      <w:r w:rsidRPr="00433E51">
        <w:rPr>
          <w:rFonts w:ascii="Times New Roman" w:hAnsi="Times New Roman" w:cs="Times New Roman"/>
          <w:lang w:val="nb-NO"/>
        </w:rPr>
        <w:t xml:space="preserve"> i dag låter sig </w:t>
      </w:r>
      <w:proofErr w:type="spellStart"/>
      <w:r w:rsidRPr="00433E51">
        <w:rPr>
          <w:rFonts w:ascii="Times New Roman" w:hAnsi="Times New Roman" w:cs="Times New Roman"/>
          <w:lang w:val="nb-NO"/>
        </w:rPr>
        <w:t>förnimmas</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och</w:t>
      </w:r>
      <w:proofErr w:type="spellEnd"/>
      <w:r w:rsidRPr="00433E51">
        <w:rPr>
          <w:rFonts w:ascii="Times New Roman" w:hAnsi="Times New Roman" w:cs="Times New Roman"/>
          <w:lang w:val="nb-NO"/>
        </w:rPr>
        <w:t xml:space="preserve"> på </w:t>
      </w:r>
      <w:proofErr w:type="spellStart"/>
      <w:r w:rsidRPr="00433E51">
        <w:rPr>
          <w:rFonts w:ascii="Times New Roman" w:hAnsi="Times New Roman" w:cs="Times New Roman"/>
          <w:lang w:val="nb-NO"/>
        </w:rPr>
        <w:t>vilka</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makterna</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bekräfter</w:t>
      </w:r>
      <w:proofErr w:type="spellEnd"/>
      <w:r w:rsidRPr="00433E51">
        <w:rPr>
          <w:rFonts w:ascii="Times New Roman" w:hAnsi="Times New Roman" w:cs="Times New Roman"/>
          <w:lang w:val="nb-NO"/>
        </w:rPr>
        <w:t xml:space="preserve"> sin legitimitet”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90).</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Hva betyr så dette i praksis?</w:t>
      </w:r>
      <w:r w:rsidR="009A1816" w:rsidRPr="00433E51">
        <w:rPr>
          <w:rFonts w:ascii="Times New Roman" w:hAnsi="Times New Roman" w:cs="Times New Roman"/>
          <w:lang w:val="nb-NO"/>
        </w:rPr>
        <w:t xml:space="preserve"> </w:t>
      </w:r>
      <w:r w:rsidRPr="00433E51">
        <w:rPr>
          <w:rFonts w:ascii="Times New Roman" w:hAnsi="Times New Roman" w:cs="Times New Roman"/>
          <w:lang w:val="nb-NO"/>
        </w:rPr>
        <w:t xml:space="preserve">Er ikke følelsen av frigjøring i den estetiske erfaring en illusorisk frigjøring? I 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(2006b) er ikke dette mer illusorisk enn myten om en determinert og selvsagt inndeling av mennesketyper.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vektlegger (an)erkjennelsen av vår alles likhet i den estetiske erfaringen. Ikke bare som like</w:t>
      </w:r>
      <w:r w:rsidRPr="00433E51">
        <w:rPr>
          <w:rFonts w:ascii="Times New Roman" w:hAnsi="Times New Roman" w:cs="Times New Roman"/>
          <w:i/>
          <w:lang w:val="nb-NO"/>
        </w:rPr>
        <w:t>verdighet</w:t>
      </w:r>
      <w:r w:rsidR="00C7142C" w:rsidRPr="00433E51">
        <w:rPr>
          <w:rFonts w:ascii="Times New Roman" w:hAnsi="Times New Roman" w:cs="Times New Roman"/>
          <w:lang w:val="nb-NO"/>
        </w:rPr>
        <w:t xml:space="preserve">, </w:t>
      </w:r>
      <w:r w:rsidRPr="00433E51">
        <w:rPr>
          <w:rFonts w:ascii="Times New Roman" w:hAnsi="Times New Roman" w:cs="Times New Roman"/>
          <w:lang w:val="nb-NO"/>
        </w:rPr>
        <w:t xml:space="preserve">men som reell likhet i vår evne til estetisk persepsjon og til fornuftig tenkning. I den estetiske erfaring ligger mulighet for en omfortolkning av den sosiale virkeligheten, og slik er estetikken </w:t>
      </w:r>
      <w:r w:rsidRPr="00433E51">
        <w:rPr>
          <w:rFonts w:ascii="Times New Roman" w:hAnsi="Times New Roman" w:cs="Times New Roman"/>
          <w:i/>
          <w:lang w:val="nb-NO"/>
        </w:rPr>
        <w:t>selve det området</w:t>
      </w:r>
      <w:r w:rsidRPr="00433E51">
        <w:rPr>
          <w:rFonts w:ascii="Times New Roman" w:hAnsi="Times New Roman" w:cs="Times New Roman"/>
          <w:lang w:val="nb-NO"/>
        </w:rPr>
        <w:t xml:space="preserve"> som muliggjør politikkens fornyelse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2008b). </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Her kan det igjen være fruktbart å se på hva som skjer når en tilskuer blir presentert for figurteater. Å la seg rive med av historien fortalt - og de levende bilder gitt - gjennom animasjon eller ”</w:t>
      </w:r>
      <w:proofErr w:type="spellStart"/>
      <w:r w:rsidRPr="00433E51">
        <w:rPr>
          <w:rFonts w:ascii="Times New Roman" w:hAnsi="Times New Roman" w:cs="Times New Roman"/>
          <w:lang w:val="nb-NO"/>
        </w:rPr>
        <w:t>levendegjøring</w:t>
      </w:r>
      <w:proofErr w:type="spellEnd"/>
      <w:r w:rsidRPr="00433E51">
        <w:rPr>
          <w:rFonts w:ascii="Times New Roman" w:hAnsi="Times New Roman" w:cs="Times New Roman"/>
          <w:lang w:val="nb-NO"/>
        </w:rPr>
        <w:t xml:space="preserve">” av døde objekter, fordrer evnen vi alle har til å forestille oss noe i fantasien. Den innbilningskraften som må til fra tilskuerens side for å oppleve teaterdukken som levende og besittende en vilje, svarer til den forestillingsevnen som enhver estetisk erfaring gir. Den estetiske erfarings erkjennelsesmåte er, i 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(2006b), spunnet ut av nettopp opplevelsen: ”som om”. Med andre ord en forestillingsevne - eller </w:t>
      </w:r>
      <w:proofErr w:type="spellStart"/>
      <w:r w:rsidRPr="00433E51">
        <w:rPr>
          <w:rFonts w:ascii="Times New Roman" w:hAnsi="Times New Roman" w:cs="Times New Roman"/>
          <w:lang w:val="nb-NO"/>
        </w:rPr>
        <w:t>kontrafaktisk</w:t>
      </w:r>
      <w:proofErr w:type="spellEnd"/>
      <w:r w:rsidRPr="00433E51">
        <w:rPr>
          <w:rFonts w:ascii="Times New Roman" w:hAnsi="Times New Roman" w:cs="Times New Roman"/>
          <w:lang w:val="nb-NO"/>
        </w:rPr>
        <w:t xml:space="preserve"> tenkning (tenk hvis…) - som igjen kan virke forandrende på selvopplevelsen og synet på den sosiale virkeligheten.</w:t>
      </w:r>
    </w:p>
    <w:p w:rsidR="00634EC8" w:rsidRPr="00433E51" w:rsidRDefault="00634EC8" w:rsidP="00433E51">
      <w:pPr>
        <w:spacing w:line="360" w:lineRule="auto"/>
        <w:rPr>
          <w:rFonts w:ascii="Times New Roman" w:hAnsi="Times New Roman" w:cs="Times New Roman"/>
          <w:lang w:val="nb-NO"/>
        </w:rPr>
      </w:pP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ser ikke politikk som en kamp om makt, men som en prosess av deling av det sanselige. Ulike distribusjoner av det sanselige påvirker vår måte å oppfatte og snakke om virkeligheten på, og derved legger den føringer for politisk tenkning og handling.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(2006b) knytter den individuelle kunsterfaringen til politisk frigjøring. Ikke gjennom kunstens budskap og de følelser den formidler i forhold til verdens beskaffenhet, men gjennom en ny inndeling av det materielle og symbolske rommet, og hvordan den avgrenser denne tiden og fyller dette rommet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2008b). ”Kunstens praksiser og forskjellige former for synlighet deltar selv i delingen og rekonfigureringen av det sansbare”, skriver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(2008b: 537), og ”disse formene inndeler rom og tid, subjekter og objekter, det som er felles og det som er singulært”.</w:t>
      </w:r>
    </w:p>
    <w:p w:rsidR="00C4368B"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Estetisk erfaring er uten destinasjon, den er ”a </w:t>
      </w:r>
      <w:proofErr w:type="spellStart"/>
      <w:r w:rsidRPr="00433E51">
        <w:rPr>
          <w:rFonts w:ascii="Times New Roman" w:hAnsi="Times New Roman" w:cs="Times New Roman"/>
          <w:lang w:val="nb-NO"/>
        </w:rPr>
        <w:t>finality</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without</w:t>
      </w:r>
      <w:proofErr w:type="spellEnd"/>
      <w:r w:rsidRPr="00433E51">
        <w:rPr>
          <w:rFonts w:ascii="Times New Roman" w:hAnsi="Times New Roman" w:cs="Times New Roman"/>
          <w:lang w:val="nb-NO"/>
        </w:rPr>
        <w:t xml:space="preserve"> end”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2006b: 5). Estetisk erfaring er med andre ord ikke middel for noe annet, men nok i seg selv. Ved at den sanselige mottagelighet og tankens aktivitet blir til en og samme virkelighet i den estetiske erfaringen,  opplever vi slik sanselig erkjennelse av timelighet og evighet, og av virkelighet og utopi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(2009b) omtaler den s</w:t>
      </w:r>
      <w:r w:rsidR="00D65715" w:rsidRPr="00433E51">
        <w:rPr>
          <w:rFonts w:ascii="Times New Roman" w:hAnsi="Times New Roman" w:cs="Times New Roman"/>
          <w:lang w:val="nb-NO"/>
        </w:rPr>
        <w:t>penningen</w:t>
      </w:r>
      <w:r w:rsidRPr="00433E51">
        <w:rPr>
          <w:rFonts w:ascii="Times New Roman" w:hAnsi="Times New Roman" w:cs="Times New Roman"/>
          <w:lang w:val="nb-NO"/>
        </w:rPr>
        <w:t>, eller</w:t>
      </w:r>
      <w:r w:rsidRPr="00433E51">
        <w:rPr>
          <w:rFonts w:ascii="Times New Roman" w:hAnsi="Times New Roman" w:cs="Times New Roman"/>
          <w:i/>
          <w:lang w:val="nb-NO"/>
        </w:rPr>
        <w:t xml:space="preserve"> </w:t>
      </w:r>
      <w:proofErr w:type="spellStart"/>
      <w:r w:rsidRPr="00433E51">
        <w:rPr>
          <w:rFonts w:ascii="Times New Roman" w:hAnsi="Times New Roman" w:cs="Times New Roman"/>
          <w:i/>
          <w:lang w:val="nb-NO"/>
        </w:rPr>
        <w:t>dissensualiteten</w:t>
      </w:r>
      <w:proofErr w:type="spellEnd"/>
      <w:r w:rsidRPr="00433E51">
        <w:rPr>
          <w:rFonts w:ascii="Times New Roman" w:hAnsi="Times New Roman" w:cs="Times New Roman"/>
          <w:i/>
          <w:lang w:val="nb-NO"/>
        </w:rPr>
        <w:t>,</w:t>
      </w:r>
      <w:r w:rsidRPr="00433E51">
        <w:rPr>
          <w:rFonts w:ascii="Times New Roman" w:hAnsi="Times New Roman" w:cs="Times New Roman"/>
          <w:lang w:val="nb-NO"/>
        </w:rPr>
        <w:t xml:space="preserve"> som alltid finnes mellom sansning og </w:t>
      </w:r>
      <w:r w:rsidRPr="00433E51">
        <w:rPr>
          <w:rFonts w:ascii="Times New Roman" w:hAnsi="Times New Roman" w:cs="Times New Roman"/>
          <w:lang w:val="nb-NO"/>
        </w:rPr>
        <w:lastRenderedPageBreak/>
        <w:t>fortolkning, for ”skjønnhet</w:t>
      </w:r>
      <w:r w:rsidR="00CB266D" w:rsidRPr="00433E51">
        <w:rPr>
          <w:rFonts w:ascii="Times New Roman" w:hAnsi="Times New Roman" w:cs="Times New Roman"/>
          <w:lang w:val="nb-NO"/>
        </w:rPr>
        <w:t>”.</w:t>
      </w:r>
      <w:r w:rsidR="003D0CA9" w:rsidRPr="00433E51">
        <w:rPr>
          <w:rFonts w:ascii="Times New Roman" w:hAnsi="Times New Roman" w:cs="Times New Roman"/>
          <w:lang w:val="nb-NO"/>
        </w:rPr>
        <w:t xml:space="preserve"> Det </w:t>
      </w:r>
      <w:proofErr w:type="spellStart"/>
      <w:r w:rsidR="003D0CA9" w:rsidRPr="00433E51">
        <w:rPr>
          <w:rFonts w:ascii="Times New Roman" w:hAnsi="Times New Roman" w:cs="Times New Roman"/>
          <w:lang w:val="nb-NO"/>
        </w:rPr>
        <w:t>dissensuelle</w:t>
      </w:r>
      <w:proofErr w:type="spellEnd"/>
      <w:r w:rsidR="00767F68" w:rsidRPr="00433E51">
        <w:rPr>
          <w:rFonts w:ascii="Times New Roman" w:hAnsi="Times New Roman" w:cs="Times New Roman"/>
          <w:lang w:val="nb-NO"/>
        </w:rPr>
        <w:t xml:space="preserve">, </w:t>
      </w:r>
      <w:r w:rsidR="003D0CA9" w:rsidRPr="00433E51">
        <w:rPr>
          <w:rFonts w:ascii="Times New Roman" w:hAnsi="Times New Roman" w:cs="Times New Roman"/>
          <w:lang w:val="nb-NO"/>
        </w:rPr>
        <w:t>eller skjønne</w:t>
      </w:r>
      <w:r w:rsidR="00767F68" w:rsidRPr="00433E51">
        <w:rPr>
          <w:rFonts w:ascii="Times New Roman" w:hAnsi="Times New Roman" w:cs="Times New Roman"/>
          <w:lang w:val="nb-NO"/>
        </w:rPr>
        <w:t xml:space="preserve">, </w:t>
      </w:r>
      <w:r w:rsidR="008D00A8" w:rsidRPr="00433E51">
        <w:rPr>
          <w:rFonts w:ascii="Times New Roman" w:hAnsi="Times New Roman" w:cs="Times New Roman"/>
          <w:lang w:val="nb-NO"/>
        </w:rPr>
        <w:t>er</w:t>
      </w:r>
      <w:r w:rsidR="00C95E91" w:rsidRPr="00433E51">
        <w:rPr>
          <w:rFonts w:ascii="Times New Roman" w:hAnsi="Times New Roman" w:cs="Times New Roman"/>
          <w:lang w:val="nb-NO"/>
        </w:rPr>
        <w:t xml:space="preserve"> ikke en egenskap ved verket, eller objektet, men </w:t>
      </w:r>
      <w:r w:rsidR="003D0CA9" w:rsidRPr="00433E51">
        <w:rPr>
          <w:rFonts w:ascii="Times New Roman" w:hAnsi="Times New Roman" w:cs="Times New Roman"/>
          <w:lang w:val="nb-NO"/>
        </w:rPr>
        <w:t>befinner</w:t>
      </w:r>
      <w:r w:rsidR="00597FC6" w:rsidRPr="00433E51">
        <w:rPr>
          <w:rFonts w:ascii="Times New Roman" w:hAnsi="Times New Roman" w:cs="Times New Roman"/>
          <w:lang w:val="nb-NO"/>
        </w:rPr>
        <w:t xml:space="preserve"> </w:t>
      </w:r>
      <w:r w:rsidR="003D0CA9" w:rsidRPr="00433E51">
        <w:rPr>
          <w:rFonts w:ascii="Times New Roman" w:hAnsi="Times New Roman" w:cs="Times New Roman"/>
          <w:lang w:val="nb-NO"/>
        </w:rPr>
        <w:t xml:space="preserve">seg i selve erfaringen - i </w:t>
      </w:r>
      <w:r w:rsidR="003D0CA9" w:rsidRPr="00433E51">
        <w:rPr>
          <w:rFonts w:ascii="Times New Roman" w:hAnsi="Times New Roman" w:cs="Times New Roman"/>
          <w:i/>
          <w:lang w:val="nb-NO"/>
        </w:rPr>
        <w:t>det som oppstår i møtet</w:t>
      </w:r>
      <w:r w:rsidR="003D0CA9" w:rsidRPr="00433E51">
        <w:rPr>
          <w:rFonts w:ascii="Times New Roman" w:hAnsi="Times New Roman" w:cs="Times New Roman"/>
          <w:lang w:val="nb-NO"/>
        </w:rPr>
        <w:t xml:space="preserve"> mellom gjenstand og betrakter. </w:t>
      </w:r>
      <w:r w:rsidR="00C4368B" w:rsidRPr="00433E51">
        <w:rPr>
          <w:rFonts w:ascii="Times New Roman" w:hAnsi="Times New Roman" w:cs="Times New Roman"/>
          <w:noProof/>
          <w:lang w:val="nb-NO"/>
        </w:rPr>
        <w:t>Det estetiske er med andre ord ikke noe som er iboende i kunsten, men en betraktningsmåte</w:t>
      </w:r>
      <w:r w:rsidR="002A6807" w:rsidRPr="00433E51">
        <w:rPr>
          <w:rFonts w:ascii="Times New Roman" w:hAnsi="Times New Roman" w:cs="Times New Roman"/>
          <w:noProof/>
          <w:lang w:val="nb-NO"/>
        </w:rPr>
        <w:t xml:space="preserve"> – </w:t>
      </w:r>
      <w:r w:rsidR="002A6807" w:rsidRPr="00433E51">
        <w:rPr>
          <w:rFonts w:ascii="Times New Roman" w:hAnsi="Times New Roman" w:cs="Times New Roman"/>
          <w:lang w:val="nb-NO"/>
        </w:rPr>
        <w:t xml:space="preserve">og det vesentlige ved den estetiske erfaringen er ikke erfaringen som produkt, men som prosess. </w:t>
      </w:r>
      <w:r w:rsidR="00C4368B" w:rsidRPr="00433E51">
        <w:rPr>
          <w:rFonts w:ascii="Times New Roman" w:hAnsi="Times New Roman" w:cs="Times New Roman"/>
          <w:noProof/>
          <w:lang w:val="nb-NO"/>
        </w:rPr>
        <w:t xml:space="preserve"> </w:t>
      </w:r>
    </w:p>
    <w:p w:rsidR="00701080" w:rsidRPr="00433E51" w:rsidRDefault="00CB266D"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I 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(2009b: 103) er skjønnhet i den estetiske erfaring uvergelig knyttet til dissonans og </w:t>
      </w:r>
      <w:proofErr w:type="spellStart"/>
      <w:r w:rsidRPr="00433E51">
        <w:rPr>
          <w:rFonts w:ascii="Times New Roman" w:hAnsi="Times New Roman" w:cs="Times New Roman"/>
          <w:lang w:val="nb-NO"/>
        </w:rPr>
        <w:t>ubest</w:t>
      </w:r>
      <w:r w:rsidR="006B6CD6" w:rsidRPr="00433E51">
        <w:rPr>
          <w:rFonts w:ascii="Times New Roman" w:hAnsi="Times New Roman" w:cs="Times New Roman"/>
          <w:lang w:val="nb-NO"/>
        </w:rPr>
        <w:t>emmelighet/</w:t>
      </w:r>
      <w:r w:rsidRPr="00433E51">
        <w:rPr>
          <w:rFonts w:ascii="Times New Roman" w:hAnsi="Times New Roman" w:cs="Times New Roman"/>
          <w:lang w:val="nb-NO"/>
        </w:rPr>
        <w:t>uavsluttethet</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indefinitely</w:t>
      </w:r>
      <w:proofErr w:type="spellEnd"/>
      <w:r w:rsidRPr="00433E51">
        <w:rPr>
          <w:rFonts w:ascii="Times New Roman" w:hAnsi="Times New Roman" w:cs="Times New Roman"/>
          <w:lang w:val="nb-NO"/>
        </w:rPr>
        <w:t xml:space="preserve">). </w:t>
      </w:r>
      <w:r w:rsidR="00634EC8" w:rsidRPr="00433E51">
        <w:rPr>
          <w:rFonts w:ascii="Times New Roman" w:hAnsi="Times New Roman" w:cs="Times New Roman"/>
          <w:lang w:val="nb-NO"/>
        </w:rPr>
        <w:t xml:space="preserve">I møtet med kunst omfatter </w:t>
      </w:r>
      <w:proofErr w:type="spellStart"/>
      <w:r w:rsidR="00634EC8" w:rsidRPr="00433E51">
        <w:rPr>
          <w:rFonts w:ascii="Times New Roman" w:hAnsi="Times New Roman" w:cs="Times New Roman"/>
          <w:lang w:val="nb-NO"/>
        </w:rPr>
        <w:t>dissensualitet</w:t>
      </w:r>
      <w:proofErr w:type="spellEnd"/>
      <w:r w:rsidR="00634EC8" w:rsidRPr="00433E51">
        <w:rPr>
          <w:rFonts w:ascii="Times New Roman" w:hAnsi="Times New Roman" w:cs="Times New Roman"/>
          <w:lang w:val="nb-NO"/>
        </w:rPr>
        <w:t xml:space="preserve"> også spenningsrommet mellom form og materie</w:t>
      </w:r>
      <w:r w:rsidR="00792B37" w:rsidRPr="00433E51">
        <w:rPr>
          <w:rFonts w:ascii="Times New Roman" w:hAnsi="Times New Roman" w:cs="Times New Roman"/>
          <w:lang w:val="nb-NO"/>
        </w:rPr>
        <w:t>,</w:t>
      </w:r>
      <w:r w:rsidR="00634EC8" w:rsidRPr="00433E51">
        <w:rPr>
          <w:rFonts w:ascii="Times New Roman" w:hAnsi="Times New Roman" w:cs="Times New Roman"/>
          <w:lang w:val="nb-NO"/>
        </w:rPr>
        <w:t xml:space="preserve"> kunst som tiltrekkende og frastøtende</w:t>
      </w:r>
      <w:r w:rsidR="00792B37" w:rsidRPr="00433E51">
        <w:rPr>
          <w:rFonts w:ascii="Times New Roman" w:hAnsi="Times New Roman" w:cs="Times New Roman"/>
          <w:lang w:val="nb-NO"/>
        </w:rPr>
        <w:t xml:space="preserve"> og forholdet mellom passivitet og aktivitet. Denne spenningen preger med andre ord den estetiske erfaringen på flere plan, og er det som gir denne ekstraordinære erfaringsformen et frigjørende potensial (</w:t>
      </w:r>
      <w:proofErr w:type="spellStart"/>
      <w:r w:rsidR="00792B37" w:rsidRPr="00433E51">
        <w:rPr>
          <w:rFonts w:ascii="Times New Roman" w:hAnsi="Times New Roman" w:cs="Times New Roman"/>
          <w:lang w:val="nb-NO"/>
        </w:rPr>
        <w:t>Rancière</w:t>
      </w:r>
      <w:proofErr w:type="spellEnd"/>
      <w:r w:rsidR="00792B37" w:rsidRPr="00433E51">
        <w:rPr>
          <w:rFonts w:ascii="Times New Roman" w:hAnsi="Times New Roman" w:cs="Times New Roman"/>
          <w:lang w:val="nb-NO"/>
        </w:rPr>
        <w:t xml:space="preserve">, 2009c: 32). </w:t>
      </w:r>
      <w:proofErr w:type="spellStart"/>
      <w:r w:rsidR="00634EC8" w:rsidRPr="00433E51">
        <w:rPr>
          <w:rFonts w:ascii="Times New Roman" w:hAnsi="Times New Roman" w:cs="Times New Roman"/>
          <w:lang w:val="nb-NO"/>
        </w:rPr>
        <w:t>Rancière</w:t>
      </w:r>
      <w:proofErr w:type="spellEnd"/>
      <w:r w:rsidR="00634EC8" w:rsidRPr="00433E51">
        <w:rPr>
          <w:rFonts w:ascii="Times New Roman" w:hAnsi="Times New Roman" w:cs="Times New Roman"/>
          <w:lang w:val="nb-NO"/>
        </w:rPr>
        <w:t xml:space="preserve"> sier at det er gjennom en uopphørlig stadfesting av denne splittelsen som et gode, at frigjøring overhodet er mulig.  Skjønnhet er med andre ord ikke det samme som det behagelige, og den estetiske scene er i</w:t>
      </w:r>
      <w:r w:rsidR="00E81E28" w:rsidRPr="00433E51">
        <w:rPr>
          <w:rFonts w:ascii="Times New Roman" w:hAnsi="Times New Roman" w:cs="Times New Roman"/>
          <w:lang w:val="nb-NO"/>
        </w:rPr>
        <w:t xml:space="preserve"> følge </w:t>
      </w:r>
      <w:proofErr w:type="spellStart"/>
      <w:r w:rsidR="00E81E28" w:rsidRPr="00433E51">
        <w:rPr>
          <w:rFonts w:ascii="Times New Roman" w:hAnsi="Times New Roman" w:cs="Times New Roman"/>
          <w:lang w:val="nb-NO"/>
        </w:rPr>
        <w:t>Rancière</w:t>
      </w:r>
      <w:proofErr w:type="spellEnd"/>
      <w:r w:rsidR="00D23932" w:rsidRPr="00433E51">
        <w:rPr>
          <w:rFonts w:ascii="Times New Roman" w:hAnsi="Times New Roman" w:cs="Times New Roman"/>
          <w:lang w:val="nb-NO"/>
        </w:rPr>
        <w:t xml:space="preserve"> (2009b)</w:t>
      </w:r>
      <w:r w:rsidR="00E81E28" w:rsidRPr="00433E51">
        <w:rPr>
          <w:rFonts w:ascii="Times New Roman" w:hAnsi="Times New Roman" w:cs="Times New Roman"/>
          <w:lang w:val="nb-NO"/>
        </w:rPr>
        <w:t xml:space="preserve">, </w:t>
      </w:r>
      <w:r w:rsidR="00634EC8" w:rsidRPr="00433E51">
        <w:rPr>
          <w:rFonts w:ascii="Times New Roman" w:hAnsi="Times New Roman" w:cs="Times New Roman"/>
          <w:lang w:val="nb-NO"/>
        </w:rPr>
        <w:t>det uforsonliges scene.</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Når barn og unge møter forestillinger i </w:t>
      </w:r>
      <w:proofErr w:type="spellStart"/>
      <w:r w:rsidRPr="00433E51">
        <w:rPr>
          <w:rFonts w:ascii="Times New Roman" w:hAnsi="Times New Roman" w:cs="Times New Roman"/>
          <w:lang w:val="nb-NO"/>
        </w:rPr>
        <w:t>DKS</w:t>
      </w:r>
      <w:proofErr w:type="spellEnd"/>
      <w:r w:rsidRPr="00433E51">
        <w:rPr>
          <w:rFonts w:ascii="Times New Roman" w:hAnsi="Times New Roman" w:cs="Times New Roman"/>
          <w:lang w:val="nb-NO"/>
        </w:rPr>
        <w:t xml:space="preserve"> som publikum, vil de omforme forestillingen på sin egen måte. De vil være meddiktere. Alle kunstuttrykk kan komme til å omgjøre rammen for persepsjoner, og forandre dynami</w:t>
      </w:r>
      <w:r w:rsidR="00792B37" w:rsidRPr="00433E51">
        <w:rPr>
          <w:rFonts w:ascii="Times New Roman" w:hAnsi="Times New Roman" w:cs="Times New Roman"/>
          <w:lang w:val="nb-NO"/>
        </w:rPr>
        <w:t xml:space="preserve">kken i våre følelsesreaksjoner </w:t>
      </w:r>
      <w:r w:rsidRPr="00433E51">
        <w:rPr>
          <w:rFonts w:ascii="Times New Roman" w:hAnsi="Times New Roman" w:cs="Times New Roman"/>
          <w:lang w:val="nb-NO"/>
        </w:rPr>
        <w:t>(</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2009a). I og med at den estetiske erfaring representerer et brudd med den ordinære måten å erfare sanselig, innebærer denne tolkningen en forandrende aktivitet som kan virke frigjørende: Gjennom forandret persepsjon skaper man for seg selv ” en ny kropp og en ny levd verden”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2008a: 71). Det handler om hva som kan bli sett og hva som kan bli sanset: ”</w:t>
      </w:r>
      <w:proofErr w:type="spellStart"/>
      <w:r w:rsidRPr="00433E51">
        <w:rPr>
          <w:rFonts w:ascii="Times New Roman" w:hAnsi="Times New Roman" w:cs="Times New Roman"/>
          <w:lang w:val="nb-NO"/>
        </w:rPr>
        <w:t>That</w:t>
      </w:r>
      <w:proofErr w:type="spellEnd"/>
      <w:r w:rsidRPr="00433E51">
        <w:rPr>
          <w:rFonts w:ascii="Times New Roman" w:hAnsi="Times New Roman" w:cs="Times New Roman"/>
          <w:lang w:val="nb-NO"/>
        </w:rPr>
        <w:t xml:space="preserve"> is </w:t>
      </w:r>
      <w:proofErr w:type="spellStart"/>
      <w:r w:rsidRPr="00433E51">
        <w:rPr>
          <w:rFonts w:ascii="Times New Roman" w:hAnsi="Times New Roman" w:cs="Times New Roman"/>
          <w:lang w:val="nb-NO"/>
        </w:rPr>
        <w:t>what</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was</w:t>
      </w:r>
      <w:proofErr w:type="spellEnd"/>
      <w:r w:rsidRPr="00433E51">
        <w:rPr>
          <w:rFonts w:ascii="Times New Roman" w:hAnsi="Times New Roman" w:cs="Times New Roman"/>
          <w:lang w:val="nb-NO"/>
        </w:rPr>
        <w:t xml:space="preserve"> at stake in </w:t>
      </w:r>
      <w:proofErr w:type="spellStart"/>
      <w:r w:rsidRPr="00433E51">
        <w:rPr>
          <w:rFonts w:ascii="Times New Roman" w:hAnsi="Times New Roman" w:cs="Times New Roman"/>
          <w:lang w:val="nb-NO"/>
        </w:rPr>
        <w:t>emancipation</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getting</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out</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of</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the</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ordinary</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ways</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of</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sensory</w:t>
      </w:r>
      <w:proofErr w:type="spellEnd"/>
      <w:r w:rsidRPr="00433E51">
        <w:rPr>
          <w:rFonts w:ascii="Times New Roman" w:hAnsi="Times New Roman" w:cs="Times New Roman"/>
          <w:lang w:val="nb-NO"/>
        </w:rPr>
        <w:t xml:space="preserve"> </w:t>
      </w:r>
      <w:proofErr w:type="spellStart"/>
      <w:r w:rsidRPr="00433E51">
        <w:rPr>
          <w:rFonts w:ascii="Times New Roman" w:hAnsi="Times New Roman" w:cs="Times New Roman"/>
          <w:lang w:val="nb-NO"/>
        </w:rPr>
        <w:t>experience</w:t>
      </w:r>
      <w:proofErr w:type="spellEnd"/>
      <w:r w:rsidRPr="00433E51">
        <w:rPr>
          <w:rFonts w:ascii="Times New Roman" w:hAnsi="Times New Roman" w:cs="Times New Roman"/>
          <w:lang w:val="nb-NO"/>
        </w:rPr>
        <w:t xml:space="preserve">”, sier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i et intervju (2008a: 71). Ved at kunsten knytter sammen det individuelle kunstverk med vårt alles liv, kan kunsten i følge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(2006a), bøte på en menneskelig eksistensiell ensomhet. Når elevene er publikum i møtet med kunst, gis de en mulighet for det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kaller ”politisk subjektivering”. Den politiske subjektivering er noe som skjer i selve den estetiske erfaringen. På dette grunnlag kan vi hevde at denne erfaringsformen er dannende </w:t>
      </w:r>
      <w:r w:rsidRPr="00433E51">
        <w:rPr>
          <w:rFonts w:ascii="Times New Roman" w:hAnsi="Times New Roman" w:cs="Times New Roman"/>
          <w:i/>
          <w:lang w:val="nb-NO"/>
        </w:rPr>
        <w:t>i seg selv</w:t>
      </w:r>
      <w:r w:rsidRPr="00433E51">
        <w:rPr>
          <w:rFonts w:ascii="Times New Roman" w:hAnsi="Times New Roman" w:cs="Times New Roman"/>
          <w:lang w:val="nb-NO"/>
        </w:rPr>
        <w:t xml:space="preserve">. Men det utelukker ikke at den estetiske erfaringen kan influere på (politisk) handling. </w:t>
      </w:r>
    </w:p>
    <w:p w:rsidR="000947A0" w:rsidRPr="00433E51" w:rsidRDefault="000947A0" w:rsidP="00C51BE4">
      <w:pPr>
        <w:rPr>
          <w:rFonts w:ascii="Times New Roman" w:hAnsi="Times New Roman" w:cs="Times New Roman"/>
          <w:sz w:val="24"/>
          <w:szCs w:val="24"/>
          <w:lang w:val="nb-NO"/>
        </w:rPr>
      </w:pPr>
    </w:p>
    <w:p w:rsidR="00594039" w:rsidRPr="00433E51" w:rsidRDefault="00634EC8" w:rsidP="00594039">
      <w:pPr>
        <w:spacing w:line="360" w:lineRule="auto"/>
        <w:rPr>
          <w:rFonts w:ascii="Times New Roman" w:hAnsi="Times New Roman" w:cs="Times New Roman"/>
          <w:sz w:val="28"/>
          <w:szCs w:val="28"/>
          <w:lang w:val="nb-NO"/>
        </w:rPr>
      </w:pPr>
      <w:r w:rsidRPr="00433E51">
        <w:rPr>
          <w:rFonts w:ascii="Times New Roman" w:hAnsi="Times New Roman" w:cs="Times New Roman"/>
          <w:b/>
          <w:sz w:val="28"/>
          <w:szCs w:val="28"/>
          <w:lang w:val="nb-NO"/>
        </w:rPr>
        <w:t>Rekonstruksjo</w:t>
      </w:r>
      <w:r w:rsidR="00914B08" w:rsidRPr="00433E51">
        <w:rPr>
          <w:rFonts w:ascii="Times New Roman" w:hAnsi="Times New Roman" w:cs="Times New Roman"/>
          <w:b/>
          <w:sz w:val="28"/>
          <w:szCs w:val="28"/>
          <w:lang w:val="nb-NO"/>
        </w:rPr>
        <w:t>n</w:t>
      </w:r>
      <w:r w:rsidR="00594039" w:rsidRPr="00433E51">
        <w:rPr>
          <w:rFonts w:ascii="Times New Roman" w:hAnsi="Times New Roman" w:cs="Times New Roman"/>
          <w:sz w:val="28"/>
          <w:szCs w:val="28"/>
          <w:lang w:val="nb-NO"/>
        </w:rPr>
        <w:t xml:space="preserve"> </w:t>
      </w:r>
    </w:p>
    <w:p w:rsidR="00772DBF" w:rsidRPr="00433E51" w:rsidRDefault="007C59C0"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Vi har sett at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vektlegger den estetiske erfarings relasjonelle overensstemmelse mellom tankens aktivitet og den sanselige mottage</w:t>
      </w:r>
      <w:r w:rsidR="00D64CDA" w:rsidRPr="00433E51">
        <w:rPr>
          <w:rFonts w:ascii="Times New Roman" w:hAnsi="Times New Roman" w:cs="Times New Roman"/>
          <w:lang w:val="nb-NO"/>
        </w:rPr>
        <w:t xml:space="preserve">lighet. Denne overensstemmelsen </w:t>
      </w:r>
      <w:r w:rsidRPr="00433E51">
        <w:rPr>
          <w:rFonts w:ascii="Times New Roman" w:hAnsi="Times New Roman" w:cs="Times New Roman"/>
          <w:lang w:val="nb-NO"/>
        </w:rPr>
        <w:t xml:space="preserve">ser han (2006a, 2009b) som tilhørende en menneskenatur som er tapt. Dette harmonerer med det evolusjonistiske perspektivet hos John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w:t>
      </w:r>
    </w:p>
    <w:p w:rsidR="00B54170" w:rsidRPr="00433E51" w:rsidRDefault="00B54170" w:rsidP="00433E51">
      <w:pPr>
        <w:spacing w:line="360" w:lineRule="auto"/>
        <w:rPr>
          <w:rFonts w:ascii="Times New Roman" w:hAnsi="Times New Roman" w:cs="Times New Roman"/>
          <w:lang w:val="nb-NO"/>
        </w:rPr>
      </w:pPr>
      <w:proofErr w:type="spellStart"/>
      <w:r w:rsidRPr="00433E51">
        <w:rPr>
          <w:rFonts w:ascii="Times New Roman" w:hAnsi="Times New Roman" w:cs="Times New Roman"/>
          <w:lang w:val="nb-NO"/>
        </w:rPr>
        <w:t>Deweys</w:t>
      </w:r>
      <w:proofErr w:type="spellEnd"/>
      <w:r w:rsidRPr="00433E51">
        <w:rPr>
          <w:rFonts w:ascii="Times New Roman" w:hAnsi="Times New Roman" w:cs="Times New Roman"/>
          <w:lang w:val="nb-NO"/>
        </w:rPr>
        <w:t xml:space="preserve"> beveggrunn for å se estetisk mottagelighet som aktivitet, er ikke koblet til frigjør</w:t>
      </w:r>
      <w:r w:rsidR="00772DBF" w:rsidRPr="00433E51">
        <w:rPr>
          <w:rFonts w:ascii="Times New Roman" w:hAnsi="Times New Roman" w:cs="Times New Roman"/>
          <w:lang w:val="nb-NO"/>
        </w:rPr>
        <w:t xml:space="preserve">ing, som i </w:t>
      </w:r>
      <w:proofErr w:type="spellStart"/>
      <w:r w:rsidR="00772DBF" w:rsidRPr="00433E51">
        <w:rPr>
          <w:rFonts w:ascii="Times New Roman" w:hAnsi="Times New Roman" w:cs="Times New Roman"/>
          <w:lang w:val="nb-NO"/>
        </w:rPr>
        <w:t>Rancières</w:t>
      </w:r>
      <w:proofErr w:type="spellEnd"/>
      <w:r w:rsidR="00772DBF" w:rsidRPr="00433E51">
        <w:rPr>
          <w:rFonts w:ascii="Times New Roman" w:hAnsi="Times New Roman" w:cs="Times New Roman"/>
          <w:lang w:val="nb-NO"/>
        </w:rPr>
        <w:t xml:space="preserve"> tenkning. </w:t>
      </w:r>
      <w:proofErr w:type="spellStart"/>
      <w:r w:rsidR="00772DBF" w:rsidRPr="00433E51">
        <w:rPr>
          <w:rFonts w:ascii="Times New Roman" w:hAnsi="Times New Roman" w:cs="Times New Roman"/>
          <w:lang w:val="nb-NO"/>
        </w:rPr>
        <w:t>Dewey</w:t>
      </w:r>
      <w:proofErr w:type="spellEnd"/>
      <w:r w:rsidR="00772DBF" w:rsidRPr="00433E51">
        <w:rPr>
          <w:rFonts w:ascii="Times New Roman" w:hAnsi="Times New Roman" w:cs="Times New Roman"/>
          <w:lang w:val="nb-NO"/>
        </w:rPr>
        <w:t xml:space="preserve"> (2008) vektlegger i større grad den betydning erfaringen har for </w:t>
      </w:r>
      <w:r w:rsidR="00772DBF" w:rsidRPr="00433E51">
        <w:rPr>
          <w:rFonts w:ascii="Times New Roman" w:hAnsi="Times New Roman" w:cs="Times New Roman"/>
          <w:lang w:val="nb-NO"/>
        </w:rPr>
        <w:lastRenderedPageBreak/>
        <w:t xml:space="preserve">menneskets liv (og læring) generelt. </w:t>
      </w:r>
      <w:r w:rsidR="006F06A8" w:rsidRPr="00433E51">
        <w:rPr>
          <w:rFonts w:ascii="Times New Roman" w:hAnsi="Times New Roman" w:cs="Times New Roman"/>
          <w:lang w:val="nb-NO"/>
        </w:rPr>
        <w:t xml:space="preserve">Dette henger sammen med </w:t>
      </w:r>
      <w:proofErr w:type="spellStart"/>
      <w:r w:rsidR="006F06A8" w:rsidRPr="00433E51">
        <w:rPr>
          <w:rFonts w:ascii="Times New Roman" w:hAnsi="Times New Roman" w:cs="Times New Roman"/>
          <w:lang w:val="nb-NO"/>
        </w:rPr>
        <w:t>Deweys</w:t>
      </w:r>
      <w:proofErr w:type="spellEnd"/>
      <w:r w:rsidR="006F06A8" w:rsidRPr="00433E51">
        <w:rPr>
          <w:rFonts w:ascii="Times New Roman" w:hAnsi="Times New Roman" w:cs="Times New Roman"/>
          <w:lang w:val="nb-NO"/>
        </w:rPr>
        <w:t xml:space="preserve"> syn på alt </w:t>
      </w:r>
      <w:r w:rsidRPr="00433E51">
        <w:rPr>
          <w:rFonts w:ascii="Times New Roman" w:hAnsi="Times New Roman" w:cs="Times New Roman"/>
          <w:lang w:val="nb-NO"/>
        </w:rPr>
        <w:t>liv</w:t>
      </w:r>
      <w:r w:rsidR="006F06A8" w:rsidRPr="00433E51">
        <w:rPr>
          <w:rFonts w:ascii="Times New Roman" w:hAnsi="Times New Roman" w:cs="Times New Roman"/>
          <w:lang w:val="nb-NO"/>
        </w:rPr>
        <w:t xml:space="preserve"> -</w:t>
      </w:r>
      <w:r w:rsidRPr="00433E51">
        <w:rPr>
          <w:rFonts w:ascii="Times New Roman" w:hAnsi="Times New Roman" w:cs="Times New Roman"/>
          <w:lang w:val="nb-NO"/>
        </w:rPr>
        <w:t xml:space="preserve"> </w:t>
      </w:r>
      <w:r w:rsidR="006F06A8" w:rsidRPr="00433E51">
        <w:rPr>
          <w:rFonts w:ascii="Times New Roman" w:hAnsi="Times New Roman" w:cs="Times New Roman"/>
          <w:lang w:val="nb-NO"/>
        </w:rPr>
        <w:t>samt</w:t>
      </w:r>
      <w:r w:rsidRPr="00433E51">
        <w:rPr>
          <w:rFonts w:ascii="Times New Roman" w:hAnsi="Times New Roman" w:cs="Times New Roman"/>
          <w:lang w:val="nb-NO"/>
        </w:rPr>
        <w:t xml:space="preserve"> menneskets bevissthet</w:t>
      </w:r>
      <w:r w:rsidR="006F06A8" w:rsidRPr="00433E51">
        <w:rPr>
          <w:rFonts w:ascii="Times New Roman" w:hAnsi="Times New Roman" w:cs="Times New Roman"/>
          <w:lang w:val="nb-NO"/>
        </w:rPr>
        <w:t xml:space="preserve"> - </w:t>
      </w:r>
      <w:r w:rsidRPr="00433E51">
        <w:rPr>
          <w:rFonts w:ascii="Times New Roman" w:hAnsi="Times New Roman" w:cs="Times New Roman"/>
          <w:lang w:val="nb-NO"/>
        </w:rPr>
        <w:t xml:space="preserve"> </w:t>
      </w:r>
      <w:r w:rsidR="006F06A8" w:rsidRPr="00433E51">
        <w:rPr>
          <w:rFonts w:ascii="Times New Roman" w:hAnsi="Times New Roman" w:cs="Times New Roman"/>
          <w:lang w:val="nb-NO"/>
        </w:rPr>
        <w:t>som</w:t>
      </w:r>
      <w:r w:rsidRPr="00433E51">
        <w:rPr>
          <w:rFonts w:ascii="Times New Roman" w:hAnsi="Times New Roman" w:cs="Times New Roman"/>
          <w:lang w:val="nb-NO"/>
        </w:rPr>
        <w:t xml:space="preserve"> et resultat av evolusjonen, og derfor et resultat av samhandling med omverdenen. Liv er </w:t>
      </w:r>
      <w:r w:rsidR="00772DBF" w:rsidRPr="00433E51">
        <w:rPr>
          <w:rFonts w:ascii="Times New Roman" w:hAnsi="Times New Roman" w:cs="Times New Roman"/>
          <w:lang w:val="nb-NO"/>
        </w:rPr>
        <w:t xml:space="preserve">betinget av bevegelse, og </w:t>
      </w:r>
      <w:proofErr w:type="spellStart"/>
      <w:r w:rsidR="00772DBF" w:rsidRPr="00433E51">
        <w:rPr>
          <w:rFonts w:ascii="Times New Roman" w:hAnsi="Times New Roman" w:cs="Times New Roman"/>
          <w:lang w:val="nb-NO"/>
        </w:rPr>
        <w:t>Dewey</w:t>
      </w:r>
      <w:proofErr w:type="spellEnd"/>
      <w:r w:rsidR="00772DBF" w:rsidRPr="00433E51">
        <w:rPr>
          <w:rFonts w:ascii="Times New Roman" w:hAnsi="Times New Roman" w:cs="Times New Roman"/>
          <w:lang w:val="nb-NO"/>
        </w:rPr>
        <w:t xml:space="preserve"> </w:t>
      </w:r>
      <w:r w:rsidRPr="00433E51">
        <w:rPr>
          <w:rFonts w:ascii="Times New Roman" w:hAnsi="Times New Roman" w:cs="Times New Roman"/>
          <w:lang w:val="nb-NO"/>
        </w:rPr>
        <w:t xml:space="preserve">mener at mennesket har en biologisk disposisjon til å gjenopprette balanse der den ikke finnes. Alt som hindrer bevegelse  skaper behov og trang, - behov som 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kan tilfredsstilles gjennom estetiske </w:t>
      </w:r>
      <w:proofErr w:type="spellStart"/>
      <w:r w:rsidRPr="00433E51">
        <w:rPr>
          <w:rFonts w:ascii="Times New Roman" w:hAnsi="Times New Roman" w:cs="Times New Roman"/>
          <w:lang w:val="nb-NO"/>
        </w:rPr>
        <w:t>emosjoner</w:t>
      </w:r>
      <w:proofErr w:type="spellEnd"/>
      <w:r w:rsidRPr="00433E51">
        <w:rPr>
          <w:rFonts w:ascii="Times New Roman" w:hAnsi="Times New Roman" w:cs="Times New Roman"/>
          <w:lang w:val="nb-NO"/>
        </w:rPr>
        <w:t xml:space="preserve"> i en estetisk erfaring. De estetiske </w:t>
      </w:r>
      <w:proofErr w:type="spellStart"/>
      <w:r w:rsidRPr="00433E51">
        <w:rPr>
          <w:rFonts w:ascii="Times New Roman" w:hAnsi="Times New Roman" w:cs="Times New Roman"/>
          <w:lang w:val="nb-NO"/>
        </w:rPr>
        <w:t>emosjoner</w:t>
      </w:r>
      <w:proofErr w:type="spellEnd"/>
      <w:r w:rsidRPr="00433E51">
        <w:rPr>
          <w:rFonts w:ascii="Times New Roman" w:hAnsi="Times New Roman" w:cs="Times New Roman"/>
          <w:lang w:val="nb-NO"/>
        </w:rPr>
        <w:t xml:space="preserve"> framkalt i møtet med kunst, er tilfredsstillende fordi de ledsager det opplevde, eller persiperte, i en bevegelse mot en harmonisk enhet. I den estetiske erfaring skapes det en fusjon, eller en syntese mellom kunstobjektets kvaliteter og de følelser som objektet vekker. Dette er et harmonisk høydepunkt i den estetiske erfaringen som kan beskrives som sammensmelting mellom subjekt og objekt. Eller som han også skriver: ”som en fullstendig integrasjon mellom organismen og dets omgivelser”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281). Det harmoniske høydepunkt i den estetiske erfaring kulminerer i fornyet deltagelse og kommunikasjon, og slik er det - 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 en framdrift i all erfaring, også i den estetiske.</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I likhet med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ser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mottagelighet og assimilasjon som vital aktivitet på linje med direkte og synlige handlinger, og anser ikke det å oppleve, det å skape og det å vurdere som adskilte operasjoner i den estetiske erfaring. I den estetiske erfaring binder det </w:t>
      </w:r>
      <w:r w:rsidRPr="00433E51">
        <w:rPr>
          <w:rFonts w:ascii="Times New Roman" w:hAnsi="Times New Roman" w:cs="Times New Roman"/>
          <w:i/>
          <w:lang w:val="nb-NO"/>
        </w:rPr>
        <w:t>emosjonelle</w:t>
      </w:r>
      <w:r w:rsidRPr="00433E51">
        <w:rPr>
          <w:rFonts w:ascii="Times New Roman" w:hAnsi="Times New Roman" w:cs="Times New Roman"/>
          <w:lang w:val="nb-NO"/>
        </w:rPr>
        <w:t xml:space="preserve"> erfaringen sammen til en helhet, det </w:t>
      </w:r>
      <w:r w:rsidRPr="00433E51">
        <w:rPr>
          <w:rFonts w:ascii="Times New Roman" w:hAnsi="Times New Roman" w:cs="Times New Roman"/>
          <w:i/>
          <w:lang w:val="nb-NO"/>
        </w:rPr>
        <w:t>intellektuelle</w:t>
      </w:r>
      <w:r w:rsidRPr="00433E51">
        <w:rPr>
          <w:rFonts w:ascii="Times New Roman" w:hAnsi="Times New Roman" w:cs="Times New Roman"/>
          <w:lang w:val="nb-NO"/>
        </w:rPr>
        <w:t xml:space="preserve"> gir erfaringen mening og det </w:t>
      </w:r>
      <w:r w:rsidRPr="00433E51">
        <w:rPr>
          <w:rFonts w:ascii="Times New Roman" w:hAnsi="Times New Roman" w:cs="Times New Roman"/>
          <w:i/>
          <w:lang w:val="nb-NO"/>
        </w:rPr>
        <w:t>praktiske</w:t>
      </w:r>
      <w:r w:rsidRPr="00433E51">
        <w:rPr>
          <w:rFonts w:ascii="Times New Roman" w:hAnsi="Times New Roman" w:cs="Times New Roman"/>
          <w:lang w:val="nb-NO"/>
        </w:rPr>
        <w:t xml:space="preserve"> viser til at erfaringen finner sted i interaksjonen mellom mennesker og miljø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Også fantasirikdom vil, 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være en kraft som forener de materielle bestanddelene i et kunstverk, og ved det skaper et hele av dem, tross deres forskjellighet. Slik er interaksjonen med kunstens materiale en ind</w:t>
      </w:r>
      <w:r w:rsidR="00C7142C" w:rsidRPr="00433E51">
        <w:rPr>
          <w:rFonts w:ascii="Times New Roman" w:hAnsi="Times New Roman" w:cs="Times New Roman"/>
          <w:lang w:val="nb-NO"/>
        </w:rPr>
        <w:t xml:space="preserve">ividuell måte å se og føle på, </w:t>
      </w:r>
      <w:r w:rsidRPr="00433E51">
        <w:rPr>
          <w:rFonts w:ascii="Times New Roman" w:hAnsi="Times New Roman" w:cs="Times New Roman"/>
          <w:lang w:val="nb-NO"/>
        </w:rPr>
        <w:t xml:space="preserve">og  kunst </w:t>
      </w:r>
      <w:r w:rsidRPr="00433E51">
        <w:rPr>
          <w:rFonts w:ascii="Times New Roman" w:hAnsi="Times New Roman" w:cs="Times New Roman"/>
          <w:i/>
          <w:lang w:val="nb-NO"/>
        </w:rPr>
        <w:t>som erfaring</w:t>
      </w:r>
      <w:r w:rsidR="000D63FA" w:rsidRPr="00433E51">
        <w:rPr>
          <w:rFonts w:ascii="Times New Roman" w:hAnsi="Times New Roman" w:cs="Times New Roman"/>
          <w:i/>
          <w:lang w:val="nb-NO"/>
        </w:rPr>
        <w:t xml:space="preserve"> </w:t>
      </w:r>
      <w:r w:rsidR="000D63FA" w:rsidRPr="00433E51">
        <w:rPr>
          <w:rFonts w:ascii="Times New Roman" w:hAnsi="Times New Roman" w:cs="Times New Roman"/>
          <w:lang w:val="nb-NO"/>
        </w:rPr>
        <w:t>a</w:t>
      </w:r>
      <w:r w:rsidRPr="00433E51">
        <w:rPr>
          <w:rFonts w:ascii="Times New Roman" w:hAnsi="Times New Roman" w:cs="Times New Roman"/>
          <w:lang w:val="nb-NO"/>
        </w:rPr>
        <w:t>utonom. Dette betyr at det ikke er en direkte vei fra intensjonene bak for eksempel en scenisk oppsetning, og hvordan forestillingen faktisk kommuniser</w:t>
      </w:r>
      <w:r w:rsidR="00593DC2" w:rsidRPr="00433E51">
        <w:rPr>
          <w:rFonts w:ascii="Times New Roman" w:hAnsi="Times New Roman" w:cs="Times New Roman"/>
          <w:lang w:val="nb-NO"/>
        </w:rPr>
        <w:t>er,</w:t>
      </w:r>
      <w:r w:rsidR="00C7142C" w:rsidRPr="00433E51">
        <w:rPr>
          <w:rFonts w:ascii="Times New Roman" w:hAnsi="Times New Roman" w:cs="Times New Roman"/>
          <w:lang w:val="nb-NO"/>
        </w:rPr>
        <w:t xml:space="preserve"> - </w:t>
      </w:r>
      <w:r w:rsidRPr="00433E51">
        <w:rPr>
          <w:rFonts w:ascii="Times New Roman" w:hAnsi="Times New Roman" w:cs="Times New Roman"/>
          <w:lang w:val="nb-NO"/>
        </w:rPr>
        <w:t xml:space="preserve">noe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(2009a) også peker på. Det at elevene, det være seg små barn eller voksen ungdom, får anledning til å se ulike kunstuttrykk som publikum, gir den enkelte mulighet til å være tolkende og medskapende. Derfor er det et spørsmål om ikke vi - i </w:t>
      </w:r>
      <w:r w:rsidRPr="00433E51">
        <w:rPr>
          <w:rFonts w:ascii="Times New Roman" w:hAnsi="Times New Roman" w:cs="Times New Roman"/>
          <w:i/>
          <w:lang w:val="nb-NO"/>
        </w:rPr>
        <w:t>vår</w:t>
      </w:r>
      <w:r w:rsidRPr="00433E51">
        <w:rPr>
          <w:rFonts w:ascii="Times New Roman" w:hAnsi="Times New Roman" w:cs="Times New Roman"/>
          <w:lang w:val="nb-NO"/>
        </w:rPr>
        <w:t xml:space="preserve"> tolkning av elevene som publikum - skal vokte oss, slik at vi ikke kommer i skade for å avvise deres oppmerksomhet som passivitet. </w:t>
      </w:r>
    </w:p>
    <w:p w:rsidR="003E5A99" w:rsidRPr="00433E51" w:rsidRDefault="00241F60" w:rsidP="00433E51">
      <w:pPr>
        <w:spacing w:line="360" w:lineRule="auto"/>
        <w:rPr>
          <w:rFonts w:ascii="Times New Roman" w:hAnsi="Times New Roman" w:cs="Times New Roman"/>
          <w:lang w:val="nb-NO"/>
        </w:rPr>
      </w:pPr>
      <w:proofErr w:type="spellStart"/>
      <w:r w:rsidRPr="00433E51">
        <w:rPr>
          <w:rFonts w:ascii="Times New Roman" w:hAnsi="Times New Roman" w:cs="Times New Roman"/>
        </w:rPr>
        <w:t>Det</w:t>
      </w:r>
      <w:proofErr w:type="spellEnd"/>
      <w:r w:rsidRPr="00433E51">
        <w:rPr>
          <w:rFonts w:ascii="Times New Roman" w:hAnsi="Times New Roman" w:cs="Times New Roman"/>
        </w:rPr>
        <w:t xml:space="preserve"> å </w:t>
      </w:r>
      <w:proofErr w:type="spellStart"/>
      <w:r w:rsidRPr="00433E51">
        <w:rPr>
          <w:rFonts w:ascii="Times New Roman" w:hAnsi="Times New Roman" w:cs="Times New Roman"/>
        </w:rPr>
        <w:t>oppleve</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kunst</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og</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erfare</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estetisk</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beskrives</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av</w:t>
      </w:r>
      <w:proofErr w:type="spellEnd"/>
      <w:r w:rsidRPr="00433E51">
        <w:rPr>
          <w:rFonts w:ascii="Times New Roman" w:hAnsi="Times New Roman" w:cs="Times New Roman"/>
        </w:rPr>
        <w:t xml:space="preserve"> Dewey (2008) </w:t>
      </w:r>
      <w:proofErr w:type="spellStart"/>
      <w:r w:rsidRPr="00433E51">
        <w:rPr>
          <w:rFonts w:ascii="Times New Roman" w:hAnsi="Times New Roman" w:cs="Times New Roman"/>
        </w:rPr>
        <w:t>som</w:t>
      </w:r>
      <w:proofErr w:type="spellEnd"/>
      <w:r w:rsidRPr="00433E51">
        <w:rPr>
          <w:rFonts w:ascii="Times New Roman" w:hAnsi="Times New Roman" w:cs="Times New Roman"/>
        </w:rPr>
        <w:t xml:space="preserve"> en </w:t>
      </w:r>
      <w:proofErr w:type="spellStart"/>
      <w:r w:rsidRPr="00433E51">
        <w:rPr>
          <w:rFonts w:ascii="Times New Roman" w:hAnsi="Times New Roman" w:cs="Times New Roman"/>
        </w:rPr>
        <w:t>stimulerende</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og</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livgivende</w:t>
      </w:r>
      <w:proofErr w:type="spellEnd"/>
      <w:r w:rsidRPr="00433E51">
        <w:rPr>
          <w:rFonts w:ascii="Times New Roman" w:hAnsi="Times New Roman" w:cs="Times New Roman"/>
        </w:rPr>
        <w:t xml:space="preserve"> </w:t>
      </w:r>
      <w:proofErr w:type="spellStart"/>
      <w:r w:rsidRPr="00433E51">
        <w:rPr>
          <w:rFonts w:ascii="Times New Roman" w:hAnsi="Times New Roman" w:cs="Times New Roman"/>
        </w:rPr>
        <w:t>erfaring</w:t>
      </w:r>
      <w:proofErr w:type="spellEnd"/>
      <w:r w:rsidRPr="00433E51">
        <w:rPr>
          <w:rFonts w:ascii="Times New Roman" w:hAnsi="Times New Roman" w:cs="Times New Roman"/>
        </w:rPr>
        <w:t>: ”But whatever path the work of art pursues, it, just because it is a full and intense experience, keeps alive the power to experience the common world in its fullness” (s. 138). Han</w:t>
      </w:r>
      <w:r w:rsidR="003E5A99" w:rsidRPr="00433E51">
        <w:rPr>
          <w:rFonts w:ascii="Times New Roman" w:hAnsi="Times New Roman" w:cs="Times New Roman"/>
        </w:rPr>
        <w:t xml:space="preserve"> </w:t>
      </w:r>
      <w:proofErr w:type="spellStart"/>
      <w:r w:rsidR="003E5A99" w:rsidRPr="00433E51">
        <w:rPr>
          <w:rFonts w:ascii="Times New Roman" w:hAnsi="Times New Roman" w:cs="Times New Roman"/>
        </w:rPr>
        <w:t>understreker</w:t>
      </w:r>
      <w:proofErr w:type="spellEnd"/>
      <w:r w:rsidR="003E5A99" w:rsidRPr="00433E51">
        <w:rPr>
          <w:rFonts w:ascii="Times New Roman" w:hAnsi="Times New Roman" w:cs="Times New Roman"/>
        </w:rPr>
        <w:t xml:space="preserve"> den </w:t>
      </w:r>
      <w:proofErr w:type="spellStart"/>
      <w:r w:rsidR="003E5A99" w:rsidRPr="00433E51">
        <w:rPr>
          <w:rFonts w:ascii="Times New Roman" w:hAnsi="Times New Roman" w:cs="Times New Roman"/>
        </w:rPr>
        <w:t>estetiske</w:t>
      </w:r>
      <w:proofErr w:type="spellEnd"/>
      <w:r w:rsidR="003E5A99" w:rsidRPr="00433E51">
        <w:rPr>
          <w:rFonts w:ascii="Times New Roman" w:hAnsi="Times New Roman" w:cs="Times New Roman"/>
        </w:rPr>
        <w:t xml:space="preserve"> </w:t>
      </w:r>
      <w:proofErr w:type="spellStart"/>
      <w:r w:rsidR="003E5A99" w:rsidRPr="00433E51">
        <w:rPr>
          <w:rFonts w:ascii="Times New Roman" w:hAnsi="Times New Roman" w:cs="Times New Roman"/>
        </w:rPr>
        <w:t>erfaringens</w:t>
      </w:r>
      <w:proofErr w:type="spellEnd"/>
      <w:r w:rsidR="003E5A99" w:rsidRPr="00433E51">
        <w:rPr>
          <w:rFonts w:ascii="Times New Roman" w:hAnsi="Times New Roman" w:cs="Times New Roman"/>
        </w:rPr>
        <w:t xml:space="preserve"> </w:t>
      </w:r>
      <w:proofErr w:type="spellStart"/>
      <w:r w:rsidR="003E5A99" w:rsidRPr="00433E51">
        <w:rPr>
          <w:rFonts w:ascii="Times New Roman" w:hAnsi="Times New Roman" w:cs="Times New Roman"/>
          <w:i/>
        </w:rPr>
        <w:t>umiddelbarhet</w:t>
      </w:r>
      <w:proofErr w:type="spellEnd"/>
      <w:r w:rsidR="003E5A99" w:rsidRPr="00433E51">
        <w:rPr>
          <w:rFonts w:ascii="Times New Roman" w:hAnsi="Times New Roman" w:cs="Times New Roman"/>
        </w:rPr>
        <w:t xml:space="preserve">: ”It cannot be asserted too strongly that what is not immediate is not esthetic” (Dewey, </w:t>
      </w:r>
      <w:proofErr w:type="spellStart"/>
      <w:r w:rsidR="003E5A99" w:rsidRPr="00433E51">
        <w:rPr>
          <w:rFonts w:ascii="Times New Roman" w:hAnsi="Times New Roman" w:cs="Times New Roman"/>
        </w:rPr>
        <w:t>2008a</w:t>
      </w:r>
      <w:proofErr w:type="spellEnd"/>
      <w:r w:rsidR="003E5A99" w:rsidRPr="00433E51">
        <w:rPr>
          <w:rFonts w:ascii="Times New Roman" w:hAnsi="Times New Roman" w:cs="Times New Roman"/>
        </w:rPr>
        <w:t xml:space="preserve">: 123). </w:t>
      </w:r>
      <w:r w:rsidR="003E5A99" w:rsidRPr="00433E51">
        <w:rPr>
          <w:rFonts w:ascii="Times New Roman" w:hAnsi="Times New Roman" w:cs="Times New Roman"/>
          <w:lang w:val="nb-NO"/>
        </w:rPr>
        <w:t xml:space="preserve">Men selv om den estetiske erfaringen har dette øyeblikkelige ved seg, så kommer ikke den umiddelbare opplevelsen som lyn fra klar himmel. </w:t>
      </w:r>
      <w:r w:rsidRPr="00433E51">
        <w:rPr>
          <w:rFonts w:ascii="Times New Roman" w:hAnsi="Times New Roman" w:cs="Times New Roman"/>
          <w:lang w:val="nb-NO"/>
        </w:rPr>
        <w:t xml:space="preserve">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ligger dens kilde</w:t>
      </w:r>
      <w:r w:rsidR="003E5A99" w:rsidRPr="00433E51">
        <w:rPr>
          <w:rFonts w:ascii="Times New Roman" w:hAnsi="Times New Roman" w:cs="Times New Roman"/>
          <w:lang w:val="nb-NO"/>
        </w:rPr>
        <w:t xml:space="preserve"> i tidligere estetiske erfaringer, hvor vi også har opplevd umiddelbar </w:t>
      </w:r>
      <w:r w:rsidR="003E5A99" w:rsidRPr="00433E51">
        <w:rPr>
          <w:rFonts w:ascii="Times New Roman" w:hAnsi="Times New Roman" w:cs="Times New Roman"/>
          <w:i/>
          <w:lang w:val="nb-NO"/>
        </w:rPr>
        <w:t>sansing og følelse</w:t>
      </w:r>
      <w:r w:rsidR="003E5A99" w:rsidRPr="00433E51">
        <w:rPr>
          <w:rFonts w:ascii="Times New Roman" w:hAnsi="Times New Roman" w:cs="Times New Roman"/>
          <w:lang w:val="nb-NO"/>
        </w:rPr>
        <w:t xml:space="preserve"> av det estetiske. </w:t>
      </w:r>
    </w:p>
    <w:p w:rsidR="00634EC8" w:rsidRPr="00433E51" w:rsidRDefault="00634EC8" w:rsidP="00433E51">
      <w:pPr>
        <w:spacing w:line="360" w:lineRule="auto"/>
        <w:rPr>
          <w:rFonts w:ascii="Times New Roman" w:hAnsi="Times New Roman" w:cs="Times New Roman"/>
          <w:b/>
          <w:lang w:val="nb-NO"/>
        </w:rPr>
      </w:pPr>
      <w:proofErr w:type="spellStart"/>
      <w:r w:rsidRPr="00433E51">
        <w:rPr>
          <w:rFonts w:ascii="Times New Roman" w:hAnsi="Times New Roman" w:cs="Times New Roman"/>
          <w:lang w:val="nb-NO"/>
        </w:rPr>
        <w:lastRenderedPageBreak/>
        <w:t>Dewey</w:t>
      </w:r>
      <w:proofErr w:type="spellEnd"/>
      <w:r w:rsidRPr="00433E51">
        <w:rPr>
          <w:rFonts w:ascii="Times New Roman" w:hAnsi="Times New Roman" w:cs="Times New Roman"/>
          <w:lang w:val="nb-NO"/>
        </w:rPr>
        <w:t xml:space="preserve"> (2008) ser den estetiske erfaringens aktive og inntrengende persepsjon som en refleksiv og rekonstruerende prosess.</w:t>
      </w:r>
      <w:r w:rsidR="008E1C8A" w:rsidRPr="00433E51">
        <w:rPr>
          <w:rFonts w:ascii="Times New Roman" w:hAnsi="Times New Roman" w:cs="Times New Roman"/>
          <w:lang w:val="nb-NO"/>
        </w:rPr>
        <w:t xml:space="preserve"> </w:t>
      </w:r>
      <w:r w:rsidRPr="00433E51">
        <w:rPr>
          <w:rFonts w:ascii="Times New Roman" w:hAnsi="Times New Roman" w:cs="Times New Roman"/>
          <w:lang w:val="nb-NO"/>
        </w:rPr>
        <w:t xml:space="preserve">Det vil alltid være en avstand, eller et gap mellom den nåværende interaksjon og den forståelsen vi har av den. Den sansede, eller persiperte, relasjonen mellom det </w:t>
      </w:r>
      <w:r w:rsidR="008E1374" w:rsidRPr="00433E51">
        <w:rPr>
          <w:rFonts w:ascii="Times New Roman" w:hAnsi="Times New Roman" w:cs="Times New Roman"/>
          <w:lang w:val="nb-NO"/>
        </w:rPr>
        <w:t xml:space="preserve">mennesket ”gjør og gjennomgår” </w:t>
      </w:r>
      <w:r w:rsidRPr="00433E51">
        <w:rPr>
          <w:rFonts w:ascii="Times New Roman" w:hAnsi="Times New Roman" w:cs="Times New Roman"/>
          <w:lang w:val="nb-NO"/>
        </w:rPr>
        <w:t>er bevisst erfaring. Den erfaringen vi gjør</w:t>
      </w:r>
      <w:r w:rsidR="003E5A99" w:rsidRPr="00433E51">
        <w:rPr>
          <w:rFonts w:ascii="Times New Roman" w:hAnsi="Times New Roman" w:cs="Times New Roman"/>
          <w:lang w:val="nb-NO"/>
        </w:rPr>
        <w:t>,</w:t>
      </w:r>
      <w:r w:rsidRPr="00433E51">
        <w:rPr>
          <w:rFonts w:ascii="Times New Roman" w:hAnsi="Times New Roman" w:cs="Times New Roman"/>
          <w:lang w:val="nb-NO"/>
        </w:rPr>
        <w:t xml:space="preserve"> tolkes og forstås gjennom tidligere erfaringer. Og denne fusjonen av nytt og gammelt er, i følge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det samme som menneskets fantasi og innbilningskraft. I divergensen mellom tidligere erfaringer nedfelt i minnet og den nye opplevelsen - som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ser som fantasi -  kan det oppstå noe nytt, noe tidligere ukjent. Dette harmonerer med synet på danning som en prosess som strekker seg mot den ideelle fordring og utopi. Men i </w:t>
      </w:r>
      <w:proofErr w:type="spellStart"/>
      <w:r w:rsidRPr="00433E51">
        <w:rPr>
          <w:rFonts w:ascii="Times New Roman" w:hAnsi="Times New Roman" w:cs="Times New Roman"/>
          <w:lang w:val="nb-NO"/>
        </w:rPr>
        <w:t>Rancières</w:t>
      </w:r>
      <w:proofErr w:type="spellEnd"/>
      <w:r w:rsidRPr="00433E51">
        <w:rPr>
          <w:rFonts w:ascii="Times New Roman" w:hAnsi="Times New Roman" w:cs="Times New Roman"/>
          <w:lang w:val="nb-NO"/>
        </w:rPr>
        <w:t xml:space="preserve"> visjon om et </w:t>
      </w:r>
      <w:proofErr w:type="spellStart"/>
      <w:r w:rsidRPr="00433E51">
        <w:rPr>
          <w:rFonts w:ascii="Times New Roman" w:hAnsi="Times New Roman" w:cs="Times New Roman"/>
          <w:lang w:val="nb-NO"/>
        </w:rPr>
        <w:t>dissensuelt</w:t>
      </w:r>
      <w:proofErr w:type="spellEnd"/>
      <w:r w:rsidRPr="00433E51">
        <w:rPr>
          <w:rFonts w:ascii="Times New Roman" w:hAnsi="Times New Roman" w:cs="Times New Roman"/>
          <w:lang w:val="nb-NO"/>
        </w:rPr>
        <w:t xml:space="preserve"> og likebyrdig fellesskap, er det </w:t>
      </w:r>
      <w:r w:rsidRPr="00433E51">
        <w:rPr>
          <w:rFonts w:ascii="Times New Roman" w:hAnsi="Times New Roman" w:cs="Times New Roman"/>
          <w:i/>
          <w:lang w:val="nb-NO"/>
        </w:rPr>
        <w:t>utopiske</w:t>
      </w:r>
      <w:r w:rsidRPr="00433E51">
        <w:rPr>
          <w:rFonts w:ascii="Times New Roman" w:hAnsi="Times New Roman" w:cs="Times New Roman"/>
          <w:lang w:val="nb-NO"/>
        </w:rPr>
        <w:t xml:space="preserve"> aspektet mer åpenbart enn hos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w:t>
      </w:r>
    </w:p>
    <w:p w:rsidR="00634EC8" w:rsidRPr="00433E51" w:rsidRDefault="00634EC8" w:rsidP="00433E51">
      <w:pPr>
        <w:pStyle w:val="Brodtekst"/>
        <w:rPr>
          <w:sz w:val="22"/>
          <w:lang w:val="nb-NO"/>
        </w:rPr>
      </w:pPr>
      <w:r w:rsidRPr="00433E51">
        <w:rPr>
          <w:sz w:val="22"/>
          <w:lang w:val="nb-NO"/>
        </w:rPr>
        <w:t xml:space="preserve">I følge </w:t>
      </w:r>
      <w:proofErr w:type="spellStart"/>
      <w:r w:rsidRPr="00433E51">
        <w:rPr>
          <w:sz w:val="22"/>
          <w:lang w:val="nb-NO"/>
        </w:rPr>
        <w:t>Dewey</w:t>
      </w:r>
      <w:proofErr w:type="spellEnd"/>
      <w:r w:rsidRPr="00433E51">
        <w:rPr>
          <w:sz w:val="22"/>
          <w:lang w:val="nb-NO"/>
        </w:rPr>
        <w:t xml:space="preserve"> (2008), bibringer den estetiske erfaring kunnskap gjennom persepsjon, innbilningskraft og intuisjon. I kunst som estetisk erfaring, mener </w:t>
      </w:r>
      <w:proofErr w:type="spellStart"/>
      <w:r w:rsidRPr="00433E51">
        <w:rPr>
          <w:sz w:val="22"/>
          <w:lang w:val="nb-NO"/>
        </w:rPr>
        <w:t>Dewey</w:t>
      </w:r>
      <w:proofErr w:type="spellEnd"/>
      <w:r w:rsidRPr="00433E51">
        <w:rPr>
          <w:sz w:val="22"/>
          <w:lang w:val="nb-NO"/>
        </w:rPr>
        <w:t xml:space="preserve"> vi har å gjøre med det han kaller </w:t>
      </w:r>
      <w:r w:rsidRPr="00433E51">
        <w:rPr>
          <w:i/>
          <w:sz w:val="22"/>
          <w:lang w:val="nb-NO"/>
        </w:rPr>
        <w:t>transformert kunnskap</w:t>
      </w:r>
      <w:r w:rsidRPr="00433E51">
        <w:rPr>
          <w:sz w:val="22"/>
          <w:lang w:val="nb-NO"/>
        </w:rPr>
        <w:t xml:space="preserve">, i og med at kunnskapen blir iblandet ikke-intellektuelle elementer. Denne transformere kunnskapen innebærer ”noe mer” enn kunnskap. Slik jeg leser </w:t>
      </w:r>
      <w:proofErr w:type="spellStart"/>
      <w:r w:rsidRPr="00433E51">
        <w:rPr>
          <w:sz w:val="22"/>
          <w:lang w:val="nb-NO"/>
        </w:rPr>
        <w:t>Dewey</w:t>
      </w:r>
      <w:proofErr w:type="spellEnd"/>
      <w:r w:rsidRPr="00433E51">
        <w:rPr>
          <w:sz w:val="22"/>
          <w:lang w:val="nb-NO"/>
        </w:rPr>
        <w:t xml:space="preserve">, er dette ”noe mer” knyttet opp til en ekstraordinær </w:t>
      </w:r>
      <w:r w:rsidRPr="00433E51">
        <w:rPr>
          <w:i/>
          <w:sz w:val="22"/>
          <w:lang w:val="nb-NO"/>
        </w:rPr>
        <w:t>tilstedeværelse</w:t>
      </w:r>
      <w:r w:rsidRPr="00433E51">
        <w:rPr>
          <w:sz w:val="22"/>
          <w:lang w:val="nb-NO"/>
        </w:rPr>
        <w:t xml:space="preserve"> i denne erfaringsformen. Derfor kan ikke den estetiske erfarings dype følelse av meningsfylde forveksles med flyktig behag. </w:t>
      </w:r>
    </w:p>
    <w:p w:rsidR="00433E51" w:rsidRDefault="00433E51" w:rsidP="00634EC8">
      <w:pPr>
        <w:spacing w:line="360" w:lineRule="auto"/>
        <w:rPr>
          <w:rFonts w:ascii="Times New Roman" w:hAnsi="Times New Roman" w:cs="Times New Roman"/>
          <w:lang w:val="nb-NO"/>
        </w:rPr>
      </w:pPr>
    </w:p>
    <w:p w:rsidR="00634EC8" w:rsidRPr="00433E51" w:rsidRDefault="00634EC8" w:rsidP="00634EC8">
      <w:pPr>
        <w:spacing w:line="360" w:lineRule="auto"/>
        <w:rPr>
          <w:rFonts w:ascii="Times New Roman" w:hAnsi="Times New Roman" w:cs="Times New Roman"/>
          <w:b/>
          <w:sz w:val="28"/>
          <w:szCs w:val="28"/>
          <w:lang w:val="nb-NO"/>
        </w:rPr>
      </w:pPr>
      <w:r w:rsidRPr="00433E51">
        <w:rPr>
          <w:rFonts w:ascii="Times New Roman" w:hAnsi="Times New Roman" w:cs="Times New Roman"/>
          <w:b/>
          <w:sz w:val="28"/>
          <w:szCs w:val="28"/>
          <w:lang w:val="nb-NO"/>
        </w:rPr>
        <w:t xml:space="preserve">Estetisk erfaring - en danningsprosess? </w:t>
      </w:r>
    </w:p>
    <w:p w:rsidR="008E1C8A" w:rsidRPr="00433E51" w:rsidRDefault="008E1C8A" w:rsidP="00433E51">
      <w:pPr>
        <w:spacing w:line="360" w:lineRule="auto"/>
        <w:rPr>
          <w:rFonts w:ascii="Times New Roman" w:hAnsi="Times New Roman" w:cs="Times New Roman"/>
          <w:lang w:val="nb-NO"/>
        </w:rPr>
      </w:pPr>
      <w:bookmarkStart w:id="0" w:name="_Toc281916832"/>
      <w:r w:rsidRPr="00433E51">
        <w:rPr>
          <w:rFonts w:ascii="Times New Roman" w:hAnsi="Times New Roman" w:cs="Times New Roman"/>
          <w:lang w:val="nb-NO"/>
        </w:rPr>
        <w:t>Overvinnelse av den motstand som ligger i den estetiske erfaringens rekonstruksjon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2008) -  og det </w:t>
      </w:r>
      <w:proofErr w:type="spellStart"/>
      <w:r w:rsidRPr="00433E51">
        <w:rPr>
          <w:rFonts w:ascii="Times New Roman" w:hAnsi="Times New Roman" w:cs="Times New Roman"/>
          <w:lang w:val="nb-NO"/>
        </w:rPr>
        <w:t>Rancière</w:t>
      </w:r>
      <w:proofErr w:type="spellEnd"/>
      <w:r w:rsidR="004A3467" w:rsidRPr="00433E51">
        <w:rPr>
          <w:rFonts w:ascii="Times New Roman" w:hAnsi="Times New Roman" w:cs="Times New Roman"/>
          <w:lang w:val="nb-NO"/>
        </w:rPr>
        <w:t xml:space="preserve"> (</w:t>
      </w:r>
      <w:r w:rsidR="00313439" w:rsidRPr="00433E51">
        <w:rPr>
          <w:rFonts w:ascii="Times New Roman" w:hAnsi="Times New Roman" w:cs="Times New Roman"/>
          <w:lang w:val="nb-NO"/>
        </w:rPr>
        <w:t>2008b, 2009d)</w:t>
      </w:r>
      <w:r w:rsidRPr="00433E51">
        <w:rPr>
          <w:rFonts w:ascii="Times New Roman" w:hAnsi="Times New Roman" w:cs="Times New Roman"/>
          <w:lang w:val="nb-NO"/>
        </w:rPr>
        <w:t xml:space="preserve"> benevner som motsetningsfull </w:t>
      </w:r>
      <w:proofErr w:type="spellStart"/>
      <w:r w:rsidRPr="00433E51">
        <w:rPr>
          <w:rFonts w:ascii="Times New Roman" w:hAnsi="Times New Roman" w:cs="Times New Roman"/>
          <w:lang w:val="nb-NO"/>
        </w:rPr>
        <w:t>dissensualitet</w:t>
      </w:r>
      <w:proofErr w:type="spellEnd"/>
      <w:r w:rsidR="00D84B5C" w:rsidRPr="00433E51">
        <w:rPr>
          <w:rFonts w:ascii="Times New Roman" w:hAnsi="Times New Roman" w:cs="Times New Roman"/>
          <w:lang w:val="nb-NO"/>
        </w:rPr>
        <w:t xml:space="preserve"> - tolker</w:t>
      </w:r>
      <w:r w:rsidRPr="00433E51">
        <w:rPr>
          <w:rFonts w:ascii="Times New Roman" w:hAnsi="Times New Roman" w:cs="Times New Roman"/>
          <w:lang w:val="nb-NO"/>
        </w:rPr>
        <w:t xml:space="preserve"> jeg som dannende element i den estetiske erfaring. </w:t>
      </w:r>
      <w:r w:rsidR="00634EC8" w:rsidRPr="00433E51">
        <w:rPr>
          <w:rFonts w:ascii="Times New Roman" w:hAnsi="Times New Roman" w:cs="Times New Roman"/>
          <w:lang w:val="nb-NO"/>
        </w:rPr>
        <w:t xml:space="preserve">Parallelt med hvordan </w:t>
      </w:r>
      <w:proofErr w:type="spellStart"/>
      <w:r w:rsidR="00634EC8" w:rsidRPr="00433E51">
        <w:rPr>
          <w:rFonts w:ascii="Times New Roman" w:hAnsi="Times New Roman" w:cs="Times New Roman"/>
          <w:lang w:val="nb-NO"/>
        </w:rPr>
        <w:t>Rancière</w:t>
      </w:r>
      <w:proofErr w:type="spellEnd"/>
      <w:r w:rsidR="00634EC8" w:rsidRPr="00433E51">
        <w:rPr>
          <w:rFonts w:ascii="Times New Roman" w:hAnsi="Times New Roman" w:cs="Times New Roman"/>
          <w:lang w:val="nb-NO"/>
        </w:rPr>
        <w:t xml:space="preserve"> ser foreningen av sansing og tolkende aktivitet i den esteti</w:t>
      </w:r>
      <w:r w:rsidR="008E1374" w:rsidRPr="00433E51">
        <w:rPr>
          <w:rFonts w:ascii="Times New Roman" w:hAnsi="Times New Roman" w:cs="Times New Roman"/>
          <w:lang w:val="nb-NO"/>
        </w:rPr>
        <w:t xml:space="preserve">ske erfaring som spenningsfull, </w:t>
      </w:r>
      <w:r w:rsidR="00313439" w:rsidRPr="00433E51">
        <w:rPr>
          <w:rFonts w:ascii="Times New Roman" w:hAnsi="Times New Roman" w:cs="Times New Roman"/>
          <w:lang w:val="nb-NO"/>
        </w:rPr>
        <w:t xml:space="preserve">ser </w:t>
      </w:r>
      <w:proofErr w:type="spellStart"/>
      <w:r w:rsidR="00313439" w:rsidRPr="00433E51">
        <w:rPr>
          <w:rFonts w:ascii="Times New Roman" w:hAnsi="Times New Roman" w:cs="Times New Roman"/>
          <w:lang w:val="nb-NO"/>
        </w:rPr>
        <w:t>Dewey</w:t>
      </w:r>
      <w:proofErr w:type="spellEnd"/>
      <w:r w:rsidR="00313439" w:rsidRPr="00433E51">
        <w:rPr>
          <w:rFonts w:ascii="Times New Roman" w:hAnsi="Times New Roman" w:cs="Times New Roman"/>
          <w:lang w:val="nb-NO"/>
        </w:rPr>
        <w:t xml:space="preserve"> (2008) </w:t>
      </w:r>
      <w:r w:rsidR="00634EC8" w:rsidRPr="00433E51">
        <w:rPr>
          <w:rFonts w:ascii="Times New Roman" w:hAnsi="Times New Roman" w:cs="Times New Roman"/>
          <w:lang w:val="nb-NO"/>
        </w:rPr>
        <w:t xml:space="preserve">en nødvendig ”spenning og  motstand” i den </w:t>
      </w:r>
      <w:r w:rsidR="00634EC8" w:rsidRPr="00433E51">
        <w:rPr>
          <w:rFonts w:ascii="Times New Roman" w:hAnsi="Times New Roman" w:cs="Times New Roman"/>
          <w:i/>
          <w:lang w:val="nb-NO"/>
        </w:rPr>
        <w:t>betydningsdannelse</w:t>
      </w:r>
      <w:r w:rsidR="00634EC8" w:rsidRPr="00433E51">
        <w:rPr>
          <w:rFonts w:ascii="Times New Roman" w:hAnsi="Times New Roman" w:cs="Times New Roman"/>
          <w:lang w:val="nb-NO"/>
        </w:rPr>
        <w:t xml:space="preserve"> rekonstruksjonen av tidligere erfaringer skaper</w:t>
      </w:r>
      <w:r w:rsidR="007C59C0" w:rsidRPr="00433E51">
        <w:rPr>
          <w:rFonts w:ascii="Times New Roman" w:hAnsi="Times New Roman" w:cs="Times New Roman"/>
          <w:lang w:val="nb-NO"/>
        </w:rPr>
        <w:t xml:space="preserve">. </w:t>
      </w:r>
    </w:p>
    <w:p w:rsidR="00634EC8" w:rsidRPr="00433E51" w:rsidRDefault="00634EC8" w:rsidP="00433E51">
      <w:pPr>
        <w:spacing w:line="360" w:lineRule="auto"/>
        <w:rPr>
          <w:rFonts w:ascii="Times New Roman" w:hAnsi="Times New Roman" w:cs="Times New Roman"/>
          <w:color w:val="0070C0"/>
          <w:lang w:val="nb-NO"/>
        </w:rPr>
      </w:pPr>
      <w:r w:rsidRPr="00433E51">
        <w:rPr>
          <w:rFonts w:ascii="Times New Roman" w:hAnsi="Times New Roman" w:cs="Times New Roman"/>
          <w:noProof/>
          <w:lang w:val="nb-NO"/>
        </w:rPr>
        <w:t>Dewey (2008) tilkjennegir a</w:t>
      </w:r>
      <w:r w:rsidR="002C25D6" w:rsidRPr="00433E51">
        <w:rPr>
          <w:rFonts w:ascii="Times New Roman" w:hAnsi="Times New Roman" w:cs="Times New Roman"/>
          <w:noProof/>
          <w:lang w:val="nb-NO"/>
        </w:rPr>
        <w:t xml:space="preserve">t den estetiske erfaringen gir </w:t>
      </w:r>
      <w:r w:rsidRPr="00433E51">
        <w:rPr>
          <w:rFonts w:ascii="Times New Roman" w:hAnsi="Times New Roman" w:cs="Times New Roman"/>
          <w:noProof/>
          <w:lang w:val="nb-NO"/>
        </w:rPr>
        <w:t xml:space="preserve">en umiddelbar og intuitiv opplevelse av mening og sammenheng, </w:t>
      </w:r>
      <w:bookmarkEnd w:id="0"/>
      <w:r w:rsidR="002C25D6" w:rsidRPr="00433E51">
        <w:rPr>
          <w:rFonts w:ascii="Times New Roman" w:hAnsi="Times New Roman" w:cs="Times New Roman"/>
          <w:noProof/>
          <w:lang w:val="nb-NO"/>
        </w:rPr>
        <w:t xml:space="preserve">samtidig som </w:t>
      </w:r>
      <w:r w:rsidRPr="00433E51">
        <w:rPr>
          <w:rFonts w:ascii="Times New Roman" w:hAnsi="Times New Roman" w:cs="Times New Roman"/>
          <w:noProof/>
          <w:lang w:val="nb-NO"/>
        </w:rPr>
        <w:t xml:space="preserve">erfaringens rekonstruerende prosess </w:t>
      </w:r>
      <w:r w:rsidR="002C25D6" w:rsidRPr="00433E51">
        <w:rPr>
          <w:rFonts w:ascii="Times New Roman" w:hAnsi="Times New Roman" w:cs="Times New Roman"/>
          <w:noProof/>
          <w:lang w:val="nb-NO"/>
        </w:rPr>
        <w:t xml:space="preserve">beskrives </w:t>
      </w:r>
      <w:r w:rsidRPr="00433E51">
        <w:rPr>
          <w:rFonts w:ascii="Times New Roman" w:hAnsi="Times New Roman" w:cs="Times New Roman"/>
          <w:noProof/>
          <w:lang w:val="nb-NO"/>
        </w:rPr>
        <w:t>som avgjørende for de</w:t>
      </w:r>
      <w:r w:rsidRPr="00433E51">
        <w:rPr>
          <w:rFonts w:ascii="Times New Roman" w:hAnsi="Times New Roman" w:cs="Times New Roman"/>
          <w:i/>
          <w:noProof/>
          <w:lang w:val="nb-NO"/>
        </w:rPr>
        <w:t xml:space="preserve"> betydninger </w:t>
      </w:r>
      <w:r w:rsidRPr="00433E51">
        <w:rPr>
          <w:rFonts w:ascii="Times New Roman" w:hAnsi="Times New Roman" w:cs="Times New Roman"/>
          <w:noProof/>
          <w:lang w:val="nb-NO"/>
        </w:rPr>
        <w:t xml:space="preserve">som skapes. Det vil alltid ligge en motstand i rekonstruksjonenen av tidligere erfaringer, og når denne motstanden overvinnes og vi slik gjenfinner balanse, har prosessen framdrift. </w:t>
      </w:r>
      <w:r w:rsidR="00AD5561" w:rsidRPr="00433E51">
        <w:rPr>
          <w:rFonts w:ascii="Times New Roman" w:hAnsi="Times New Roman" w:cs="Times New Roman"/>
          <w:lang w:val="nb-NO"/>
        </w:rPr>
        <w:t>Dette vekst</w:t>
      </w:r>
      <w:r w:rsidRPr="00433E51">
        <w:rPr>
          <w:rFonts w:ascii="Times New Roman" w:hAnsi="Times New Roman" w:cs="Times New Roman"/>
          <w:lang w:val="nb-NO"/>
        </w:rPr>
        <w:t xml:space="preserve">- og utviklingsperspektivet utelukker ikke at kunst som erfaring virker dannende, eller omformende, på mennesket. </w:t>
      </w:r>
      <w:r w:rsidRPr="00433E51">
        <w:rPr>
          <w:rFonts w:ascii="Times New Roman" w:hAnsi="Times New Roman" w:cs="Times New Roman"/>
          <w:noProof/>
          <w:lang w:val="nb-NO"/>
        </w:rPr>
        <w:t xml:space="preserve">Den prosess som oppstår i det individuelle møtet med kunsten kan beskrives som en dialektikk </w:t>
      </w:r>
      <w:r w:rsidRPr="00433E51">
        <w:rPr>
          <w:rFonts w:ascii="Times New Roman" w:hAnsi="Times New Roman" w:cs="Times New Roman"/>
          <w:i/>
          <w:noProof/>
          <w:lang w:val="nb-NO"/>
        </w:rPr>
        <w:t>og</w:t>
      </w:r>
      <w:r w:rsidRPr="00433E51">
        <w:rPr>
          <w:rFonts w:ascii="Times New Roman" w:hAnsi="Times New Roman" w:cs="Times New Roman"/>
          <w:noProof/>
          <w:lang w:val="nb-NO"/>
        </w:rPr>
        <w:t xml:space="preserve"> en symbiose mellom kunstens materiale og mokttagerens medskaping.</w:t>
      </w:r>
      <w:r w:rsidRPr="00433E51">
        <w:rPr>
          <w:rFonts w:ascii="Times New Roman" w:hAnsi="Times New Roman" w:cs="Times New Roman"/>
          <w:lang w:val="nb-NO"/>
        </w:rPr>
        <w:t xml:space="preserve"> </w:t>
      </w:r>
    </w:p>
    <w:p w:rsidR="00634EC8" w:rsidRPr="00433E51" w:rsidRDefault="00634EC8" w:rsidP="00433E51">
      <w:pPr>
        <w:pStyle w:val="Brodtekst"/>
        <w:rPr>
          <w:color w:val="FF0000"/>
          <w:sz w:val="22"/>
          <w:lang w:val="nb-NO"/>
        </w:rPr>
      </w:pPr>
      <w:r w:rsidRPr="00433E51">
        <w:rPr>
          <w:sz w:val="22"/>
          <w:lang w:val="nb-NO"/>
        </w:rPr>
        <w:t xml:space="preserve">Det </w:t>
      </w:r>
      <w:proofErr w:type="spellStart"/>
      <w:r w:rsidRPr="00433E51">
        <w:rPr>
          <w:sz w:val="22"/>
          <w:lang w:val="nb-NO"/>
        </w:rPr>
        <w:t>Rancière</w:t>
      </w:r>
      <w:proofErr w:type="spellEnd"/>
      <w:r w:rsidRPr="00433E51">
        <w:rPr>
          <w:sz w:val="22"/>
          <w:lang w:val="nb-NO"/>
        </w:rPr>
        <w:t xml:space="preserve"> (2006a, 2008a) omtaler som ”subjektiveringsprosessen” i den estetiske erfaringen, kan også sies å være en prosess som handler om fantasi og rekonstruksjon. Mellom det som sanses og fortolkningen av sansningen, ligger det en spenning som yter den erfarende motstand. </w:t>
      </w:r>
      <w:proofErr w:type="spellStart"/>
      <w:r w:rsidRPr="00433E51">
        <w:rPr>
          <w:sz w:val="22"/>
          <w:lang w:val="nb-NO"/>
        </w:rPr>
        <w:t>Rancière</w:t>
      </w:r>
      <w:proofErr w:type="spellEnd"/>
      <w:r w:rsidRPr="00433E51">
        <w:rPr>
          <w:sz w:val="22"/>
          <w:lang w:val="nb-NO"/>
        </w:rPr>
        <w:t xml:space="preserve"> anser </w:t>
      </w:r>
      <w:r w:rsidRPr="00433E51">
        <w:rPr>
          <w:sz w:val="22"/>
          <w:lang w:val="nb-NO"/>
        </w:rPr>
        <w:lastRenderedPageBreak/>
        <w:t>denne tolkningsprosessen i den estetiske erfaring, som meningsstiftende og verdifull i seg selv, samtidig som prosessens ”</w:t>
      </w:r>
      <w:proofErr w:type="spellStart"/>
      <w:r w:rsidRPr="00433E51">
        <w:rPr>
          <w:sz w:val="22"/>
          <w:lang w:val="nb-NO"/>
        </w:rPr>
        <w:t>spenningsrom</w:t>
      </w:r>
      <w:proofErr w:type="spellEnd"/>
      <w:r w:rsidRPr="00433E51">
        <w:rPr>
          <w:sz w:val="22"/>
          <w:lang w:val="nb-NO"/>
        </w:rPr>
        <w:t xml:space="preserve">” åpner for hva </w:t>
      </w:r>
      <w:proofErr w:type="spellStart"/>
      <w:r w:rsidRPr="00433E51">
        <w:rPr>
          <w:sz w:val="22"/>
          <w:lang w:val="nb-NO"/>
        </w:rPr>
        <w:t>Rancière</w:t>
      </w:r>
      <w:proofErr w:type="spellEnd"/>
      <w:r w:rsidRPr="00433E51">
        <w:rPr>
          <w:sz w:val="22"/>
          <w:lang w:val="nb-NO"/>
        </w:rPr>
        <w:t xml:space="preserve"> kaller ”utopisk tenkning”</w:t>
      </w:r>
      <w:r w:rsidR="00AD5561" w:rsidRPr="00433E51">
        <w:rPr>
          <w:sz w:val="22"/>
          <w:lang w:val="nb-NO"/>
        </w:rPr>
        <w:t xml:space="preserve">, </w:t>
      </w:r>
      <w:r w:rsidRPr="00433E51">
        <w:rPr>
          <w:sz w:val="22"/>
          <w:lang w:val="nb-NO"/>
        </w:rPr>
        <w:t xml:space="preserve">noe  han anser nødvendig for den enkeltes frigjøring, - og for den enkeltes danning til et </w:t>
      </w:r>
      <w:proofErr w:type="spellStart"/>
      <w:r w:rsidRPr="00433E51">
        <w:rPr>
          <w:sz w:val="22"/>
          <w:lang w:val="nb-NO"/>
        </w:rPr>
        <w:t>dissensuelt</w:t>
      </w:r>
      <w:proofErr w:type="spellEnd"/>
      <w:r w:rsidRPr="00433E51">
        <w:rPr>
          <w:sz w:val="22"/>
          <w:lang w:val="nb-NO"/>
        </w:rPr>
        <w:t xml:space="preserve"> og likebyrdig fellesskap. </w:t>
      </w:r>
    </w:p>
    <w:p w:rsidR="00634EC8" w:rsidRPr="00433E51" w:rsidRDefault="00634EC8" w:rsidP="00433E51">
      <w:pPr>
        <w:pStyle w:val="Brodtekst"/>
        <w:rPr>
          <w:noProof/>
          <w:sz w:val="22"/>
          <w:lang w:val="nb-NO"/>
        </w:rPr>
      </w:pPr>
      <w:r w:rsidRPr="00433E51">
        <w:rPr>
          <w:sz w:val="22"/>
          <w:lang w:val="nb-NO"/>
        </w:rPr>
        <w:t xml:space="preserve">Estetiske erfaringer er, som vi har sett, viktige i menneskets danningsprosess. Men kan man si at opplevelse av </w:t>
      </w:r>
      <w:r w:rsidRPr="00433E51">
        <w:rPr>
          <w:i/>
          <w:sz w:val="22"/>
          <w:lang w:val="nb-NO"/>
        </w:rPr>
        <w:t>betydningsdannelse</w:t>
      </w:r>
      <w:r w:rsidRPr="00433E51">
        <w:rPr>
          <w:sz w:val="22"/>
          <w:lang w:val="nb-NO"/>
        </w:rPr>
        <w:t xml:space="preserve"> i den estetiske erfaring også gir </w:t>
      </w:r>
      <w:r w:rsidRPr="00433E51">
        <w:rPr>
          <w:i/>
          <w:sz w:val="22"/>
          <w:lang w:val="nb-NO"/>
        </w:rPr>
        <w:t>innsikt</w:t>
      </w:r>
      <w:r w:rsidRPr="00433E51">
        <w:rPr>
          <w:sz w:val="22"/>
          <w:lang w:val="nb-NO"/>
        </w:rPr>
        <w:t xml:space="preserve">? Den første teori om estetisk erfaring lanserte Alexander Gottlieb </w:t>
      </w:r>
      <w:proofErr w:type="spellStart"/>
      <w:r w:rsidRPr="00433E51">
        <w:rPr>
          <w:sz w:val="22"/>
          <w:lang w:val="nb-NO"/>
        </w:rPr>
        <w:t>Baumgarten</w:t>
      </w:r>
      <w:proofErr w:type="spellEnd"/>
      <w:r w:rsidRPr="00433E51">
        <w:rPr>
          <w:sz w:val="22"/>
          <w:lang w:val="nb-NO"/>
        </w:rPr>
        <w:t xml:space="preserve"> da han på midten av 1700</w:t>
      </w:r>
      <w:r w:rsidR="00AD5561" w:rsidRPr="00433E51">
        <w:rPr>
          <w:sz w:val="22"/>
          <w:lang w:val="nb-NO"/>
        </w:rPr>
        <w:t>-</w:t>
      </w:r>
      <w:r w:rsidRPr="00433E51">
        <w:rPr>
          <w:sz w:val="22"/>
          <w:lang w:val="nb-NO"/>
        </w:rPr>
        <w:t>tallet grunnlegger den filosofiske estetikk som teorien om sanselig, (eller sensitiv) erkjennelse</w:t>
      </w:r>
      <w:r w:rsidRPr="00433E51">
        <w:rPr>
          <w:noProof/>
          <w:sz w:val="22"/>
          <w:lang w:val="nb-NO"/>
        </w:rPr>
        <w:t xml:space="preserve"> (Baumgarten, 2008). Baumgarten skiller mellom logisk og estetisk bevissthet, og</w:t>
      </w:r>
      <w:r w:rsidRPr="00433E51">
        <w:rPr>
          <w:sz w:val="22"/>
          <w:lang w:val="nb-NO"/>
        </w:rPr>
        <w:t xml:space="preserve"> </w:t>
      </w:r>
      <w:r w:rsidRPr="00433E51">
        <w:rPr>
          <w:noProof/>
          <w:sz w:val="22"/>
          <w:lang w:val="nb-NO"/>
        </w:rPr>
        <w:t xml:space="preserve">hevder at det finnes en egen form for estetisk rasjonalitet og erkjennelse. Denne sanselige erkjennelse </w:t>
      </w:r>
      <w:r w:rsidRPr="00433E51">
        <w:rPr>
          <w:i/>
          <w:noProof/>
          <w:sz w:val="22"/>
          <w:lang w:val="nb-NO"/>
        </w:rPr>
        <w:t>er</w:t>
      </w:r>
      <w:r w:rsidRPr="00433E51">
        <w:rPr>
          <w:noProof/>
          <w:sz w:val="22"/>
          <w:lang w:val="nb-NO"/>
        </w:rPr>
        <w:t xml:space="preserve"> estetisk erfaring, og den estetiske erfaring gir mulighet for å erkjenne verden på en ulik måte enn den logiske erkjennelse (Baumgarten 2008). Den estetiske erfaring kan slik sies å gi adgang til en dimensjon av tilværelsen, som logikken ikke har tilgang til.</w:t>
      </w:r>
    </w:p>
    <w:p w:rsidR="00D84B5C" w:rsidRPr="00433E51" w:rsidRDefault="00D84B5C" w:rsidP="00433E51">
      <w:pPr>
        <w:pStyle w:val="Brodtekst"/>
        <w:rPr>
          <w:sz w:val="22"/>
          <w:lang w:val="nb-NO"/>
        </w:rPr>
      </w:pPr>
      <w:r w:rsidRPr="00433E51">
        <w:rPr>
          <w:sz w:val="22"/>
          <w:lang w:val="nb-NO"/>
        </w:rPr>
        <w:t>Nettopp fordi betydningsdannelse gjennom den estetiske ikke bare er knyttet til det sanselige, men også til det sensitive og følsomme, representerer dette en selvstendig form for erkjennelse (</w:t>
      </w:r>
      <w:proofErr w:type="spellStart"/>
      <w:r w:rsidRPr="00433E51">
        <w:rPr>
          <w:sz w:val="22"/>
          <w:lang w:val="nb-NO"/>
        </w:rPr>
        <w:t>Baumgarten</w:t>
      </w:r>
      <w:proofErr w:type="spellEnd"/>
      <w:r w:rsidRPr="00433E51">
        <w:rPr>
          <w:sz w:val="22"/>
          <w:lang w:val="nb-NO"/>
        </w:rPr>
        <w:t xml:space="preserve"> 2008). </w:t>
      </w:r>
      <w:proofErr w:type="spellStart"/>
      <w:r w:rsidRPr="00433E51">
        <w:rPr>
          <w:sz w:val="22"/>
          <w:lang w:val="nb-NO"/>
        </w:rPr>
        <w:t>Rancière</w:t>
      </w:r>
      <w:proofErr w:type="spellEnd"/>
      <w:r w:rsidRPr="00433E51">
        <w:rPr>
          <w:sz w:val="22"/>
          <w:lang w:val="nb-NO"/>
        </w:rPr>
        <w:t xml:space="preserve"> og </w:t>
      </w:r>
      <w:proofErr w:type="spellStart"/>
      <w:r w:rsidRPr="00433E51">
        <w:rPr>
          <w:sz w:val="22"/>
          <w:lang w:val="nb-NO"/>
        </w:rPr>
        <w:t>Dewey</w:t>
      </w:r>
      <w:proofErr w:type="spellEnd"/>
      <w:r w:rsidRPr="00433E51">
        <w:rPr>
          <w:sz w:val="22"/>
          <w:lang w:val="nb-NO"/>
        </w:rPr>
        <w:t xml:space="preserve"> kan enes om den estetiske erfarings opplevelse av meningsfylde, selv om de har ulikt syn i forhold til hva det vesentligste med denne opplevelsen av mening er</w:t>
      </w:r>
      <w:r w:rsidR="00F91124" w:rsidRPr="00433E51">
        <w:rPr>
          <w:sz w:val="22"/>
          <w:lang w:val="nb-NO"/>
        </w:rPr>
        <w:t xml:space="preserve"> - og hvordan mennesket dannes gjennom denne erfaringsformen.</w:t>
      </w:r>
      <w:r w:rsidRPr="00433E51">
        <w:rPr>
          <w:sz w:val="22"/>
          <w:lang w:val="nb-NO"/>
        </w:rPr>
        <w:t xml:space="preserve"> </w:t>
      </w:r>
    </w:p>
    <w:p w:rsidR="00634EC8" w:rsidRPr="00433E51" w:rsidRDefault="00634EC8" w:rsidP="00433E51">
      <w:pPr>
        <w:pStyle w:val="Brodtekst"/>
        <w:rPr>
          <w:sz w:val="22"/>
          <w:lang w:val="nb-NO"/>
        </w:rPr>
      </w:pPr>
      <w:r w:rsidRPr="00433E51">
        <w:rPr>
          <w:sz w:val="22"/>
          <w:lang w:val="nb-NO"/>
        </w:rPr>
        <w:t xml:space="preserve">Danning er ikke noe som er forbeholdt de få, men er en prosess tilgjengelig for alle. Dette er en forandrende prosess uten sluttpunkt </w:t>
      </w:r>
      <w:r w:rsidR="00AD5561" w:rsidRPr="00433E51">
        <w:rPr>
          <w:sz w:val="22"/>
          <w:lang w:val="nb-NO"/>
        </w:rPr>
        <w:t xml:space="preserve">- </w:t>
      </w:r>
      <w:r w:rsidRPr="00433E51">
        <w:rPr>
          <w:sz w:val="22"/>
          <w:lang w:val="nb-NO"/>
        </w:rPr>
        <w:t xml:space="preserve">en </w:t>
      </w:r>
      <w:r w:rsidRPr="00433E51">
        <w:rPr>
          <w:i/>
          <w:sz w:val="22"/>
          <w:lang w:val="nb-NO"/>
        </w:rPr>
        <w:t>humaniserende</w:t>
      </w:r>
      <w:r w:rsidRPr="00433E51">
        <w:rPr>
          <w:sz w:val="22"/>
          <w:lang w:val="nb-NO"/>
        </w:rPr>
        <w:t xml:space="preserve"> prosess, vil mange mene: Danning er i utgangspunktet selvdanning, men filosofisk danningstenkning vektlegger også individets forhold til verden og samfunnet, og ikke bare individets forhold til seg selv (Korsgaard og </w:t>
      </w:r>
      <w:proofErr w:type="spellStart"/>
      <w:r w:rsidRPr="00433E51">
        <w:rPr>
          <w:sz w:val="22"/>
          <w:lang w:val="nb-NO"/>
        </w:rPr>
        <w:t>Løvlie</w:t>
      </w:r>
      <w:proofErr w:type="spellEnd"/>
      <w:r w:rsidRPr="00433E51">
        <w:rPr>
          <w:sz w:val="22"/>
          <w:lang w:val="nb-NO"/>
        </w:rPr>
        <w:t xml:space="preserve"> 2003). Det betyr at danning vanskelig kan skilles fra det politiske og det etiske.</w:t>
      </w:r>
    </w:p>
    <w:p w:rsidR="0016006A"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Danning er sosialt betinget for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og for ham representerer det demokratiske systemet hva politisk danning skal ruste den enkelte til å forvalte. Dette i motsetning til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som er</w:t>
      </w:r>
      <w:r w:rsidR="00DD309B" w:rsidRPr="00433E51">
        <w:rPr>
          <w:rFonts w:ascii="Times New Roman" w:hAnsi="Times New Roman" w:cs="Times New Roman"/>
          <w:lang w:val="nb-NO"/>
        </w:rPr>
        <w:t xml:space="preserve"> av den oppfatning at ingen politikk </w:t>
      </w:r>
      <w:r w:rsidR="00FF6F48" w:rsidRPr="00433E51">
        <w:rPr>
          <w:rFonts w:ascii="Times New Roman" w:hAnsi="Times New Roman" w:cs="Times New Roman"/>
          <w:i/>
          <w:lang w:val="nb-NO"/>
        </w:rPr>
        <w:t xml:space="preserve">qua system </w:t>
      </w:r>
      <w:r w:rsidRPr="00433E51">
        <w:rPr>
          <w:rFonts w:ascii="Times New Roman" w:hAnsi="Times New Roman" w:cs="Times New Roman"/>
          <w:lang w:val="nb-NO"/>
        </w:rPr>
        <w:t>-  heller ikke det demokratiske  - kan frigjøre, eller skape emansipasjon for den enkelte. For ham er derfor det bestående</w:t>
      </w:r>
      <w:r w:rsidRPr="00433E51">
        <w:rPr>
          <w:rFonts w:ascii="Times New Roman" w:hAnsi="Times New Roman" w:cs="Times New Roman"/>
          <w:i/>
          <w:lang w:val="nb-NO"/>
        </w:rPr>
        <w:t xml:space="preserve"> </w:t>
      </w:r>
      <w:r w:rsidR="00C33001" w:rsidRPr="00433E51">
        <w:rPr>
          <w:rFonts w:ascii="Times New Roman" w:hAnsi="Times New Roman" w:cs="Times New Roman"/>
          <w:i/>
          <w:lang w:val="nb-NO"/>
        </w:rPr>
        <w:t xml:space="preserve">som </w:t>
      </w:r>
      <w:r w:rsidRPr="00433E51">
        <w:rPr>
          <w:rFonts w:ascii="Times New Roman" w:hAnsi="Times New Roman" w:cs="Times New Roman"/>
          <w:i/>
          <w:lang w:val="nb-NO"/>
        </w:rPr>
        <w:t>system</w:t>
      </w:r>
      <w:r w:rsidRPr="00433E51">
        <w:rPr>
          <w:rFonts w:ascii="Times New Roman" w:hAnsi="Times New Roman" w:cs="Times New Roman"/>
          <w:lang w:val="nb-NO"/>
        </w:rPr>
        <w:t xml:space="preserve"> noe politisk danning kan ruste den enkelte til å stå opp i mot. Der det i et hierarkisk samfunn vil være snakk om </w:t>
      </w:r>
      <w:r w:rsidRPr="00433E51">
        <w:rPr>
          <w:rFonts w:ascii="Times New Roman" w:hAnsi="Times New Roman" w:cs="Times New Roman"/>
          <w:i/>
          <w:lang w:val="nb-NO"/>
        </w:rPr>
        <w:t>distribusjon</w:t>
      </w:r>
      <w:r w:rsidRPr="00433E51">
        <w:rPr>
          <w:rFonts w:ascii="Times New Roman" w:hAnsi="Times New Roman" w:cs="Times New Roman"/>
          <w:lang w:val="nb-NO"/>
        </w:rPr>
        <w:t xml:space="preserve"> av det sanselige </w:t>
      </w:r>
      <w:r w:rsidRPr="00433E51">
        <w:rPr>
          <w:rFonts w:ascii="Times New Roman" w:hAnsi="Times New Roman" w:cs="Times New Roman"/>
          <w:i/>
          <w:lang w:val="nb-NO"/>
        </w:rPr>
        <w:t>til de få</w:t>
      </w:r>
      <w:r w:rsidRPr="00433E51">
        <w:rPr>
          <w:rFonts w:ascii="Times New Roman" w:hAnsi="Times New Roman" w:cs="Times New Roman"/>
          <w:lang w:val="nb-NO"/>
        </w:rPr>
        <w:t xml:space="preserve">, er det i </w:t>
      </w:r>
      <w:proofErr w:type="spellStart"/>
      <w:r w:rsidRPr="00433E51">
        <w:rPr>
          <w:rFonts w:ascii="Times New Roman" w:hAnsi="Times New Roman" w:cs="Times New Roman"/>
          <w:lang w:val="nb-NO"/>
        </w:rPr>
        <w:t>Rancières</w:t>
      </w:r>
      <w:proofErr w:type="spellEnd"/>
      <w:r w:rsidRPr="00433E51">
        <w:rPr>
          <w:rFonts w:ascii="Times New Roman" w:hAnsi="Times New Roman" w:cs="Times New Roman"/>
          <w:lang w:val="nb-NO"/>
        </w:rPr>
        <w:t xml:space="preserve"> tenkning snakk om en </w:t>
      </w:r>
      <w:proofErr w:type="spellStart"/>
      <w:r w:rsidRPr="00433E51">
        <w:rPr>
          <w:rFonts w:ascii="Times New Roman" w:hAnsi="Times New Roman" w:cs="Times New Roman"/>
          <w:i/>
          <w:lang w:val="nb-NO"/>
        </w:rPr>
        <w:t>re-distribusjon</w:t>
      </w:r>
      <w:proofErr w:type="spellEnd"/>
      <w:r w:rsidRPr="00433E51">
        <w:rPr>
          <w:rFonts w:ascii="Times New Roman" w:hAnsi="Times New Roman" w:cs="Times New Roman"/>
          <w:lang w:val="nb-NO"/>
        </w:rPr>
        <w:t xml:space="preserve"> av det sanselige </w:t>
      </w:r>
      <w:r w:rsidRPr="00433E51">
        <w:rPr>
          <w:rFonts w:ascii="Times New Roman" w:hAnsi="Times New Roman" w:cs="Times New Roman"/>
          <w:i/>
          <w:lang w:val="nb-NO"/>
        </w:rPr>
        <w:t>til alle</w:t>
      </w:r>
      <w:r w:rsidRPr="00433E51">
        <w:rPr>
          <w:rFonts w:ascii="Times New Roman" w:hAnsi="Times New Roman" w:cs="Times New Roman"/>
          <w:lang w:val="nb-NO"/>
        </w:rPr>
        <w:t xml:space="preserve">. Slik representerer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ulike syn på hva det vil si å dannes i og til polis.</w:t>
      </w:r>
      <w:r w:rsidR="0016006A" w:rsidRPr="00433E51">
        <w:rPr>
          <w:rFonts w:ascii="Times New Roman" w:hAnsi="Times New Roman" w:cs="Times New Roman"/>
          <w:lang w:val="nb-NO"/>
        </w:rPr>
        <w:t xml:space="preserve"> (Nå levde </w:t>
      </w:r>
      <w:proofErr w:type="spellStart"/>
      <w:r w:rsidR="0016006A" w:rsidRPr="00433E51">
        <w:rPr>
          <w:rFonts w:ascii="Times New Roman" w:hAnsi="Times New Roman" w:cs="Times New Roman"/>
          <w:lang w:val="nb-NO"/>
        </w:rPr>
        <w:t>Dewey</w:t>
      </w:r>
      <w:proofErr w:type="spellEnd"/>
      <w:r w:rsidR="0016006A" w:rsidRPr="00433E51">
        <w:rPr>
          <w:rFonts w:ascii="Times New Roman" w:hAnsi="Times New Roman" w:cs="Times New Roman"/>
          <w:lang w:val="nb-NO"/>
        </w:rPr>
        <w:t xml:space="preserve"> i en annen tid - men </w:t>
      </w:r>
      <w:r w:rsidR="00D84B5C" w:rsidRPr="00433E51">
        <w:rPr>
          <w:rFonts w:ascii="Times New Roman" w:hAnsi="Times New Roman" w:cs="Times New Roman"/>
          <w:lang w:val="nb-NO"/>
        </w:rPr>
        <w:t>hans tenkning</w:t>
      </w:r>
      <w:r w:rsidR="0016006A" w:rsidRPr="00433E51">
        <w:rPr>
          <w:rFonts w:ascii="Times New Roman" w:hAnsi="Times New Roman" w:cs="Times New Roman"/>
          <w:lang w:val="nb-NO"/>
        </w:rPr>
        <w:t xml:space="preserve"> står i kontrast til </w:t>
      </w:r>
      <w:proofErr w:type="spellStart"/>
      <w:r w:rsidR="0016006A" w:rsidRPr="00433E51">
        <w:rPr>
          <w:rFonts w:ascii="Times New Roman" w:hAnsi="Times New Roman" w:cs="Times New Roman"/>
          <w:lang w:val="nb-NO"/>
        </w:rPr>
        <w:t>Rancière</w:t>
      </w:r>
      <w:proofErr w:type="spellEnd"/>
      <w:r w:rsidR="0016006A" w:rsidRPr="00433E51">
        <w:rPr>
          <w:rFonts w:ascii="Times New Roman" w:hAnsi="Times New Roman" w:cs="Times New Roman"/>
          <w:lang w:val="nb-NO"/>
        </w:rPr>
        <w:t>, og hans mer</w:t>
      </w:r>
      <w:r w:rsidR="005B7AB7" w:rsidRPr="00433E51">
        <w:rPr>
          <w:rFonts w:ascii="Times New Roman" w:hAnsi="Times New Roman" w:cs="Times New Roman"/>
          <w:lang w:val="nb-NO"/>
        </w:rPr>
        <w:t xml:space="preserve"> </w:t>
      </w:r>
      <w:r w:rsidR="0016006A" w:rsidRPr="00433E51">
        <w:rPr>
          <w:rFonts w:ascii="Times New Roman" w:hAnsi="Times New Roman" w:cs="Times New Roman"/>
          <w:lang w:val="nb-NO"/>
        </w:rPr>
        <w:t>- i beste betydning</w:t>
      </w:r>
      <w:r w:rsidR="005B7AB7" w:rsidRPr="00433E51">
        <w:rPr>
          <w:rFonts w:ascii="Times New Roman" w:hAnsi="Times New Roman" w:cs="Times New Roman"/>
          <w:lang w:val="nb-NO"/>
        </w:rPr>
        <w:t xml:space="preserve"> - </w:t>
      </w:r>
      <w:r w:rsidR="0016006A" w:rsidRPr="00433E51">
        <w:rPr>
          <w:rFonts w:ascii="Times New Roman" w:hAnsi="Times New Roman" w:cs="Times New Roman"/>
          <w:lang w:val="nb-NO"/>
        </w:rPr>
        <w:t>anarkistiske syn.)</w:t>
      </w:r>
    </w:p>
    <w:p w:rsidR="00634EC8" w:rsidRPr="00433E51" w:rsidRDefault="00634EC8" w:rsidP="00433E51">
      <w:pPr>
        <w:pStyle w:val="Brodtekst"/>
        <w:rPr>
          <w:sz w:val="22"/>
          <w:lang w:val="nb-NO"/>
        </w:rPr>
      </w:pPr>
      <w:r w:rsidRPr="00433E51">
        <w:rPr>
          <w:sz w:val="22"/>
          <w:lang w:val="nb-NO"/>
        </w:rPr>
        <w:t xml:space="preserve">Danning leser jeg hos </w:t>
      </w:r>
      <w:proofErr w:type="spellStart"/>
      <w:r w:rsidRPr="00433E51">
        <w:rPr>
          <w:sz w:val="22"/>
          <w:lang w:val="nb-NO"/>
        </w:rPr>
        <w:t>Rancière</w:t>
      </w:r>
      <w:proofErr w:type="spellEnd"/>
      <w:r w:rsidRPr="00433E51">
        <w:rPr>
          <w:sz w:val="22"/>
          <w:lang w:val="nb-NO"/>
        </w:rPr>
        <w:t xml:space="preserve">, som den frigjøring som ligger i enhver gjenoppretting av rettferdighet - noe subjektiveringen i den estetiske erfaring gjør i pakt av å ”omfortolke” den sosiale virkeligheten. I </w:t>
      </w:r>
      <w:proofErr w:type="spellStart"/>
      <w:r w:rsidRPr="00433E51">
        <w:rPr>
          <w:sz w:val="22"/>
          <w:lang w:val="nb-NO"/>
        </w:rPr>
        <w:lastRenderedPageBreak/>
        <w:t>Rancières</w:t>
      </w:r>
      <w:proofErr w:type="spellEnd"/>
      <w:r w:rsidRPr="00433E51">
        <w:rPr>
          <w:sz w:val="22"/>
          <w:lang w:val="nb-NO"/>
        </w:rPr>
        <w:t xml:space="preserve"> (2006a) tenkning er </w:t>
      </w:r>
      <w:r w:rsidRPr="00433E51">
        <w:rPr>
          <w:i/>
          <w:sz w:val="22"/>
          <w:lang w:val="nb-NO"/>
        </w:rPr>
        <w:t>subjektiveringsprosessen</w:t>
      </w:r>
      <w:r w:rsidRPr="00433E51">
        <w:rPr>
          <w:sz w:val="22"/>
          <w:lang w:val="nb-NO"/>
        </w:rPr>
        <w:t xml:space="preserve"> meningsstiftende. Jeg forstår </w:t>
      </w:r>
      <w:proofErr w:type="spellStart"/>
      <w:r w:rsidRPr="00433E51">
        <w:rPr>
          <w:sz w:val="22"/>
          <w:lang w:val="nb-NO"/>
        </w:rPr>
        <w:t>Rancière</w:t>
      </w:r>
      <w:proofErr w:type="spellEnd"/>
      <w:r w:rsidRPr="00433E51">
        <w:rPr>
          <w:sz w:val="22"/>
          <w:lang w:val="nb-NO"/>
        </w:rPr>
        <w:t xml:space="preserve"> slik at han anser at estetisk erfaring allerede rommer et element av innsikt, ved at denne erfaringen representerer en fortolket versjon av en opplevelse eller sanselig erfaring, </w:t>
      </w:r>
      <w:r w:rsidR="00AD5561" w:rsidRPr="00433E51">
        <w:rPr>
          <w:sz w:val="22"/>
          <w:lang w:val="nb-NO"/>
        </w:rPr>
        <w:t xml:space="preserve"> </w:t>
      </w:r>
      <w:r w:rsidRPr="00433E51">
        <w:rPr>
          <w:sz w:val="22"/>
          <w:lang w:val="nb-NO"/>
        </w:rPr>
        <w:t>og at denne innsikt ikke kan bli tilveiebrakt av logisk ”sann” viten.</w:t>
      </w:r>
    </w:p>
    <w:p w:rsidR="00634EC8" w:rsidRPr="00433E51" w:rsidRDefault="00634EC8" w:rsidP="00433E51">
      <w:pPr>
        <w:pStyle w:val="Brodtekst"/>
        <w:rPr>
          <w:sz w:val="22"/>
          <w:lang w:val="nb-NO"/>
        </w:rPr>
      </w:pPr>
      <w:r w:rsidRPr="00433E51">
        <w:rPr>
          <w:sz w:val="22"/>
          <w:lang w:val="nb-NO"/>
        </w:rPr>
        <w:t xml:space="preserve">Fellesskap, slik </w:t>
      </w:r>
      <w:proofErr w:type="spellStart"/>
      <w:r w:rsidRPr="00433E51">
        <w:rPr>
          <w:sz w:val="22"/>
          <w:lang w:val="nb-NO"/>
        </w:rPr>
        <w:t>Dewey</w:t>
      </w:r>
      <w:proofErr w:type="spellEnd"/>
      <w:r w:rsidRPr="00433E51">
        <w:rPr>
          <w:sz w:val="22"/>
          <w:lang w:val="nb-NO"/>
        </w:rPr>
        <w:t xml:space="preserve"> (2008) presiserer, handler i stor grad om kommunikasjon. Men det menneskelige fellesskap av </w:t>
      </w:r>
      <w:proofErr w:type="spellStart"/>
      <w:r w:rsidRPr="00433E51">
        <w:rPr>
          <w:sz w:val="22"/>
          <w:lang w:val="nb-NO"/>
        </w:rPr>
        <w:t>dissensualitet</w:t>
      </w:r>
      <w:proofErr w:type="spellEnd"/>
      <w:r w:rsidRPr="00433E51">
        <w:rPr>
          <w:sz w:val="22"/>
          <w:lang w:val="nb-NO"/>
        </w:rPr>
        <w:t xml:space="preserve"> kan, slik jeg leser </w:t>
      </w:r>
      <w:proofErr w:type="spellStart"/>
      <w:r w:rsidRPr="00433E51">
        <w:rPr>
          <w:sz w:val="22"/>
          <w:lang w:val="nb-NO"/>
        </w:rPr>
        <w:t>Rancière</w:t>
      </w:r>
      <w:proofErr w:type="spellEnd"/>
      <w:r w:rsidR="00D77F7E" w:rsidRPr="00433E51">
        <w:rPr>
          <w:sz w:val="22"/>
          <w:lang w:val="nb-NO"/>
        </w:rPr>
        <w:t xml:space="preserve"> (2009b)</w:t>
      </w:r>
      <w:r w:rsidR="00AE2AB9" w:rsidRPr="00433E51">
        <w:rPr>
          <w:sz w:val="22"/>
          <w:lang w:val="nb-NO"/>
        </w:rPr>
        <w:t xml:space="preserve">, </w:t>
      </w:r>
      <w:r w:rsidRPr="00433E51">
        <w:rPr>
          <w:sz w:val="22"/>
          <w:lang w:val="nb-NO"/>
        </w:rPr>
        <w:t xml:space="preserve">virke politisk frigjørende uten (nødvendigvis) å kommuniseres. Ved å se politikk som en prosess av ulike måter å inndele den sansbare verden på, argumenterer </w:t>
      </w:r>
      <w:proofErr w:type="spellStart"/>
      <w:r w:rsidRPr="00433E51">
        <w:rPr>
          <w:sz w:val="22"/>
          <w:lang w:val="nb-NO"/>
        </w:rPr>
        <w:t>Rancière</w:t>
      </w:r>
      <w:proofErr w:type="spellEnd"/>
      <w:r w:rsidRPr="00433E51">
        <w:rPr>
          <w:sz w:val="22"/>
          <w:lang w:val="nb-NO"/>
        </w:rPr>
        <w:t xml:space="preserve"> for at det åpnes muligheter for nye fellesskap. Fellesskap gjennom (autonome) estetiske erfaringer.</w:t>
      </w:r>
    </w:p>
    <w:p w:rsidR="00301835" w:rsidRPr="00433E51" w:rsidRDefault="00634EC8" w:rsidP="00433E51">
      <w:pPr>
        <w:pStyle w:val="Brodtekst"/>
        <w:rPr>
          <w:sz w:val="22"/>
          <w:lang w:val="nb-NO"/>
        </w:rPr>
      </w:pPr>
      <w:r w:rsidRPr="00433E51">
        <w:rPr>
          <w:sz w:val="22"/>
          <w:lang w:val="nb-NO"/>
        </w:rPr>
        <w:t xml:space="preserve">Kan skole-Norges skepsis til publikumsrollen elevene blir tilbudt i Den kulturelle skolesekken </w:t>
      </w:r>
      <w:r w:rsidR="00094E96" w:rsidRPr="00433E51">
        <w:rPr>
          <w:sz w:val="22"/>
          <w:lang w:val="nb-NO"/>
        </w:rPr>
        <w:t>(</w:t>
      </w:r>
      <w:proofErr w:type="spellStart"/>
      <w:r w:rsidR="00094E96" w:rsidRPr="00433E51">
        <w:rPr>
          <w:sz w:val="22"/>
          <w:lang w:val="nb-NO"/>
        </w:rPr>
        <w:t>Vibe</w:t>
      </w:r>
      <w:proofErr w:type="spellEnd"/>
      <w:r w:rsidR="00733F12" w:rsidRPr="00433E51">
        <w:rPr>
          <w:sz w:val="22"/>
          <w:lang w:val="nb-NO"/>
        </w:rPr>
        <w:t xml:space="preserve"> et al.,</w:t>
      </w:r>
      <w:r w:rsidR="00094E96" w:rsidRPr="00433E51">
        <w:rPr>
          <w:sz w:val="22"/>
          <w:lang w:val="nb-NO"/>
        </w:rPr>
        <w:t xml:space="preserve"> 2009)</w:t>
      </w:r>
      <w:r w:rsidR="00143808" w:rsidRPr="00433E51">
        <w:rPr>
          <w:sz w:val="22"/>
          <w:lang w:val="nb-NO"/>
        </w:rPr>
        <w:t>,</w:t>
      </w:r>
      <w:r w:rsidRPr="00433E51">
        <w:rPr>
          <w:sz w:val="22"/>
          <w:lang w:val="nb-NO"/>
        </w:rPr>
        <w:t xml:space="preserve"> bunne i et syn på </w:t>
      </w:r>
      <w:r w:rsidRPr="00433E51">
        <w:rPr>
          <w:i/>
          <w:sz w:val="22"/>
          <w:lang w:val="nb-NO"/>
        </w:rPr>
        <w:t>kontemplasjon</w:t>
      </w:r>
      <w:r w:rsidRPr="00433E51">
        <w:rPr>
          <w:sz w:val="22"/>
          <w:lang w:val="nb-NO"/>
        </w:rPr>
        <w:t xml:space="preserve"> som åndsfraværende passivitet</w:t>
      </w:r>
      <w:r w:rsidR="00301835" w:rsidRPr="00433E51">
        <w:rPr>
          <w:sz w:val="22"/>
          <w:lang w:val="nb-NO"/>
        </w:rPr>
        <w:t xml:space="preserve"> - </w:t>
      </w:r>
      <w:r w:rsidRPr="00433E51">
        <w:rPr>
          <w:sz w:val="22"/>
          <w:lang w:val="nb-NO"/>
        </w:rPr>
        <w:t xml:space="preserve"> eller også en ambivalens til dette begrepet? </w:t>
      </w:r>
      <w:r w:rsidR="005B7AB7" w:rsidRPr="00433E51">
        <w:rPr>
          <w:sz w:val="22"/>
          <w:lang w:val="nb-NO"/>
        </w:rPr>
        <w:t>Å</w:t>
      </w:r>
      <w:r w:rsidR="00301835" w:rsidRPr="00433E51">
        <w:rPr>
          <w:sz w:val="22"/>
          <w:lang w:val="nb-NO"/>
        </w:rPr>
        <w:t xml:space="preserve"> anse </w:t>
      </w:r>
      <w:r w:rsidR="00287C9F" w:rsidRPr="00433E51">
        <w:rPr>
          <w:sz w:val="22"/>
          <w:lang w:val="nb-NO"/>
        </w:rPr>
        <w:t xml:space="preserve">kunstformidling i </w:t>
      </w:r>
      <w:proofErr w:type="spellStart"/>
      <w:r w:rsidR="00287C9F" w:rsidRPr="00433E51">
        <w:rPr>
          <w:sz w:val="22"/>
          <w:lang w:val="nb-NO"/>
        </w:rPr>
        <w:t>forestilling-</w:t>
      </w:r>
      <w:proofErr w:type="spellEnd"/>
      <w:r w:rsidR="00D9357B" w:rsidRPr="00433E51">
        <w:rPr>
          <w:sz w:val="22"/>
          <w:lang w:val="nb-NO"/>
        </w:rPr>
        <w:t xml:space="preserve">, </w:t>
      </w:r>
      <w:proofErr w:type="spellStart"/>
      <w:r w:rsidR="00D9357B" w:rsidRPr="00433E51">
        <w:rPr>
          <w:sz w:val="22"/>
          <w:lang w:val="nb-NO"/>
        </w:rPr>
        <w:t>utstilling-</w:t>
      </w:r>
      <w:proofErr w:type="spellEnd"/>
      <w:r w:rsidR="00287C9F" w:rsidRPr="00433E51">
        <w:rPr>
          <w:sz w:val="22"/>
          <w:lang w:val="nb-NO"/>
        </w:rPr>
        <w:t xml:space="preserve"> eller konsertform </w:t>
      </w:r>
      <w:r w:rsidR="00301835" w:rsidRPr="00433E51">
        <w:rPr>
          <w:sz w:val="22"/>
          <w:lang w:val="nb-NO"/>
        </w:rPr>
        <w:t xml:space="preserve">som ”monologisk” </w:t>
      </w:r>
      <w:r w:rsidR="00D9357B" w:rsidRPr="00433E51">
        <w:rPr>
          <w:sz w:val="22"/>
          <w:lang w:val="nb-NO"/>
        </w:rPr>
        <w:t>fordi</w:t>
      </w:r>
      <w:r w:rsidR="000D0332" w:rsidRPr="00433E51">
        <w:rPr>
          <w:sz w:val="22"/>
          <w:lang w:val="nb-NO"/>
        </w:rPr>
        <w:t xml:space="preserve"> </w:t>
      </w:r>
      <w:r w:rsidR="00301835" w:rsidRPr="00433E51">
        <w:rPr>
          <w:sz w:val="22"/>
          <w:lang w:val="nb-NO"/>
        </w:rPr>
        <w:t xml:space="preserve">elevene ikke er </w:t>
      </w:r>
      <w:r w:rsidR="00094E96" w:rsidRPr="00433E51">
        <w:rPr>
          <w:sz w:val="22"/>
          <w:lang w:val="nb-NO"/>
        </w:rPr>
        <w:t>medvirkende</w:t>
      </w:r>
      <w:r w:rsidR="00301835" w:rsidRPr="00433E51">
        <w:rPr>
          <w:sz w:val="22"/>
          <w:lang w:val="nb-NO"/>
        </w:rPr>
        <w:t xml:space="preserve"> i fysisk eller verbal forstand (Borgen og Brandt 2006), kan tyde på dette. For å undersøke om kunsterfaringen som estetisk erfaring virker dannende på eleven, må man</w:t>
      </w:r>
      <w:r w:rsidR="00C86831" w:rsidRPr="00433E51">
        <w:rPr>
          <w:sz w:val="22"/>
          <w:lang w:val="nb-NO"/>
        </w:rPr>
        <w:t xml:space="preserve"> </w:t>
      </w:r>
      <w:r w:rsidR="00354C93" w:rsidRPr="00433E51">
        <w:rPr>
          <w:sz w:val="22"/>
          <w:lang w:val="nb-NO"/>
        </w:rPr>
        <w:t xml:space="preserve">– som </w:t>
      </w:r>
      <w:proofErr w:type="spellStart"/>
      <w:r w:rsidR="00354C93" w:rsidRPr="00433E51">
        <w:rPr>
          <w:sz w:val="22"/>
          <w:lang w:val="nb-NO"/>
        </w:rPr>
        <w:t>Rancière</w:t>
      </w:r>
      <w:proofErr w:type="spellEnd"/>
      <w:r w:rsidR="00354C93" w:rsidRPr="00433E51">
        <w:rPr>
          <w:sz w:val="22"/>
          <w:lang w:val="nb-NO"/>
        </w:rPr>
        <w:t xml:space="preserve"> og </w:t>
      </w:r>
      <w:proofErr w:type="spellStart"/>
      <w:r w:rsidR="00354C93" w:rsidRPr="00433E51">
        <w:rPr>
          <w:sz w:val="22"/>
          <w:lang w:val="nb-NO"/>
        </w:rPr>
        <w:t>Dewey</w:t>
      </w:r>
      <w:proofErr w:type="spellEnd"/>
      <w:r w:rsidR="00354C93" w:rsidRPr="00433E51">
        <w:rPr>
          <w:sz w:val="22"/>
          <w:lang w:val="nb-NO"/>
        </w:rPr>
        <w:t xml:space="preserve"> - </w:t>
      </w:r>
      <w:r w:rsidR="00301835" w:rsidRPr="00433E51">
        <w:rPr>
          <w:sz w:val="22"/>
          <w:lang w:val="nb-NO"/>
        </w:rPr>
        <w:t xml:space="preserve">se på </w:t>
      </w:r>
      <w:r w:rsidR="00301835" w:rsidRPr="00433E51">
        <w:rPr>
          <w:i/>
          <w:sz w:val="22"/>
          <w:lang w:val="nb-NO"/>
        </w:rPr>
        <w:t>aktivitet</w:t>
      </w:r>
      <w:r w:rsidR="00094E96" w:rsidRPr="00433E51">
        <w:rPr>
          <w:sz w:val="22"/>
          <w:lang w:val="nb-NO"/>
        </w:rPr>
        <w:t xml:space="preserve"> </w:t>
      </w:r>
      <w:r w:rsidR="004D3201" w:rsidRPr="00433E51">
        <w:rPr>
          <w:sz w:val="22"/>
          <w:lang w:val="nb-NO"/>
        </w:rPr>
        <w:t xml:space="preserve">i et videre perspektiv. </w:t>
      </w:r>
      <w:r w:rsidR="00354C93" w:rsidRPr="00433E51">
        <w:rPr>
          <w:sz w:val="22"/>
          <w:lang w:val="nb-NO"/>
        </w:rPr>
        <w:t>De</w:t>
      </w:r>
      <w:r w:rsidRPr="00433E51">
        <w:rPr>
          <w:sz w:val="22"/>
          <w:lang w:val="nb-NO"/>
        </w:rPr>
        <w:t xml:space="preserve"> peker begge på den intense følelse av </w:t>
      </w:r>
      <w:r w:rsidR="00301835" w:rsidRPr="00433E51">
        <w:rPr>
          <w:sz w:val="22"/>
          <w:lang w:val="nb-NO"/>
        </w:rPr>
        <w:t xml:space="preserve">aktiv </w:t>
      </w:r>
      <w:r w:rsidRPr="00433E51">
        <w:rPr>
          <w:sz w:val="22"/>
          <w:lang w:val="nb-NO"/>
        </w:rPr>
        <w:t>tilstedeværelse</w:t>
      </w:r>
      <w:r w:rsidR="003D47A4" w:rsidRPr="00433E51">
        <w:rPr>
          <w:sz w:val="22"/>
          <w:lang w:val="nb-NO"/>
        </w:rPr>
        <w:t xml:space="preserve"> </w:t>
      </w:r>
      <w:r w:rsidRPr="00433E51">
        <w:rPr>
          <w:sz w:val="22"/>
          <w:lang w:val="nb-NO"/>
        </w:rPr>
        <w:t>i den estetiske erfaring som persiperende tilskuer.</w:t>
      </w:r>
      <w:r w:rsidR="00CA3501" w:rsidRPr="00433E51">
        <w:rPr>
          <w:sz w:val="22"/>
          <w:lang w:val="nb-NO"/>
        </w:rPr>
        <w:t xml:space="preserve"> </w:t>
      </w:r>
    </w:p>
    <w:p w:rsidR="00634EC8" w:rsidRPr="00433E51" w:rsidRDefault="00634EC8" w:rsidP="00433E51">
      <w:pPr>
        <w:pStyle w:val="Brodtekst"/>
        <w:rPr>
          <w:sz w:val="22"/>
          <w:lang w:val="nb-NO"/>
        </w:rPr>
      </w:pPr>
      <w:proofErr w:type="spellStart"/>
      <w:r w:rsidRPr="00433E51">
        <w:rPr>
          <w:sz w:val="22"/>
          <w:lang w:val="nb-NO"/>
        </w:rPr>
        <w:t>Dewey</w:t>
      </w:r>
      <w:proofErr w:type="spellEnd"/>
      <w:r w:rsidRPr="00433E51">
        <w:rPr>
          <w:sz w:val="22"/>
          <w:lang w:val="nb-NO"/>
        </w:rPr>
        <w:t xml:space="preserve"> (2008: 259) skiller mellom ”</w:t>
      </w:r>
      <w:proofErr w:type="spellStart"/>
      <w:r w:rsidRPr="00433E51">
        <w:rPr>
          <w:sz w:val="22"/>
          <w:lang w:val="nb-NO"/>
        </w:rPr>
        <w:t>attention</w:t>
      </w:r>
      <w:proofErr w:type="spellEnd"/>
      <w:r w:rsidRPr="00433E51">
        <w:rPr>
          <w:sz w:val="22"/>
          <w:lang w:val="nb-NO"/>
        </w:rPr>
        <w:t>” og ”</w:t>
      </w:r>
      <w:proofErr w:type="spellStart"/>
      <w:r w:rsidRPr="00433E51">
        <w:rPr>
          <w:sz w:val="22"/>
          <w:lang w:val="nb-NO"/>
        </w:rPr>
        <w:t>contemplation</w:t>
      </w:r>
      <w:proofErr w:type="spellEnd"/>
      <w:r w:rsidRPr="00433E51">
        <w:rPr>
          <w:sz w:val="22"/>
          <w:lang w:val="nb-NO"/>
        </w:rPr>
        <w:t xml:space="preserve">”. Estetisk kontemplasjon i passiv betydning, løsrevet fra menneskets psyke og kropp, og derved livets øvrige erfaringer, ser </w:t>
      </w:r>
      <w:proofErr w:type="spellStart"/>
      <w:r w:rsidRPr="00433E51">
        <w:rPr>
          <w:sz w:val="22"/>
          <w:lang w:val="nb-NO"/>
        </w:rPr>
        <w:t>Dewey</w:t>
      </w:r>
      <w:proofErr w:type="spellEnd"/>
      <w:r w:rsidRPr="00433E51">
        <w:rPr>
          <w:sz w:val="22"/>
          <w:lang w:val="nb-NO"/>
        </w:rPr>
        <w:t xml:space="preserve"> som altfor snevert i forhold til hva estetisk erfaring omfatter.  Allikevel må vi, for å bli påvirket,  hengi oss i aktiv fordypelse, sier </w:t>
      </w:r>
      <w:proofErr w:type="spellStart"/>
      <w:r w:rsidRPr="00433E51">
        <w:rPr>
          <w:sz w:val="22"/>
          <w:lang w:val="nb-NO"/>
        </w:rPr>
        <w:t>Dewey</w:t>
      </w:r>
      <w:proofErr w:type="spellEnd"/>
      <w:r w:rsidRPr="00433E51">
        <w:rPr>
          <w:sz w:val="22"/>
          <w:lang w:val="nb-NO"/>
        </w:rPr>
        <w:t xml:space="preserve">. Dette handler ikke om kontemplasjon i passiv forstand, men om </w:t>
      </w:r>
      <w:proofErr w:type="spellStart"/>
      <w:r w:rsidRPr="00433E51">
        <w:rPr>
          <w:sz w:val="22"/>
          <w:lang w:val="nb-NO"/>
        </w:rPr>
        <w:t>responsiv</w:t>
      </w:r>
      <w:proofErr w:type="spellEnd"/>
      <w:r w:rsidRPr="00433E51">
        <w:rPr>
          <w:sz w:val="22"/>
          <w:lang w:val="nb-NO"/>
        </w:rPr>
        <w:t xml:space="preserve"> aktivitet. Persepsjon handler ikke om inaktiv og avsondret kontemplasjon, men realiserer både sansning, følelse og tenkning. Selv om konsentrert oppmerksomhet er et vesentlig element i all genuin persepsjon, er denne faktoren ikke den eneste som kjennetegner en estetisk erfaring. I følge </w:t>
      </w:r>
      <w:proofErr w:type="spellStart"/>
      <w:r w:rsidRPr="00433E51">
        <w:rPr>
          <w:sz w:val="22"/>
          <w:lang w:val="nb-NO"/>
        </w:rPr>
        <w:t>Dewey</w:t>
      </w:r>
      <w:proofErr w:type="spellEnd"/>
      <w:r w:rsidRPr="00433E51">
        <w:rPr>
          <w:sz w:val="22"/>
          <w:lang w:val="nb-NO"/>
        </w:rPr>
        <w:t xml:space="preserve"> kan fysisk virksomhet og </w:t>
      </w:r>
      <w:proofErr w:type="spellStart"/>
      <w:r w:rsidRPr="00433E51">
        <w:rPr>
          <w:sz w:val="22"/>
          <w:lang w:val="nb-NO"/>
        </w:rPr>
        <w:t>sinnsbe</w:t>
      </w:r>
      <w:r w:rsidR="00AD5561" w:rsidRPr="00433E51">
        <w:rPr>
          <w:sz w:val="22"/>
          <w:lang w:val="nb-NO"/>
        </w:rPr>
        <w:t>vegende</w:t>
      </w:r>
      <w:proofErr w:type="spellEnd"/>
      <w:r w:rsidR="00AD5561" w:rsidRPr="00433E51">
        <w:rPr>
          <w:sz w:val="22"/>
          <w:lang w:val="nb-NO"/>
        </w:rPr>
        <w:t xml:space="preserve"> følelser, så som begjær</w:t>
      </w:r>
      <w:r w:rsidRPr="00433E51">
        <w:rPr>
          <w:sz w:val="22"/>
          <w:lang w:val="nb-NO"/>
        </w:rPr>
        <w:t xml:space="preserve"> eller begeistret </w:t>
      </w:r>
      <w:proofErr w:type="spellStart"/>
      <w:r w:rsidRPr="00433E51">
        <w:rPr>
          <w:sz w:val="22"/>
          <w:lang w:val="nb-NO"/>
        </w:rPr>
        <w:t>betatthet</w:t>
      </w:r>
      <w:proofErr w:type="spellEnd"/>
      <w:r w:rsidRPr="00433E51">
        <w:rPr>
          <w:sz w:val="22"/>
          <w:lang w:val="nb-NO"/>
        </w:rPr>
        <w:t>, ikke utelukkes fra den estetiske erfaringen.</w:t>
      </w:r>
    </w:p>
    <w:p w:rsidR="00634EC8" w:rsidRPr="00433E51" w:rsidRDefault="00634EC8" w:rsidP="00433E51">
      <w:pPr>
        <w:pStyle w:val="Brodtekst"/>
        <w:rPr>
          <w:sz w:val="22"/>
          <w:lang w:val="nb-NO"/>
        </w:rPr>
      </w:pPr>
      <w:proofErr w:type="spellStart"/>
      <w:r w:rsidRPr="00433E51">
        <w:rPr>
          <w:sz w:val="22"/>
          <w:lang w:val="nb-NO"/>
        </w:rPr>
        <w:t>Rancière</w:t>
      </w:r>
      <w:proofErr w:type="spellEnd"/>
      <w:r w:rsidRPr="00433E51">
        <w:rPr>
          <w:sz w:val="22"/>
          <w:lang w:val="nb-NO"/>
        </w:rPr>
        <w:t xml:space="preserve"> (2006a) forstår ”kontemplasjon” som aktivitet. Han sier at den sanselige følsomhet og mottagelighet i den estetiske erfaring forenes med, eller blir ett med, tankens skapende aktivitet. Han bruker også uttrykket ”sanselig passivitet” i forening med ”aktiv intelligens” (</w:t>
      </w:r>
      <w:proofErr w:type="spellStart"/>
      <w:r w:rsidRPr="00433E51">
        <w:rPr>
          <w:sz w:val="22"/>
          <w:lang w:val="nb-NO"/>
        </w:rPr>
        <w:t>Rancière</w:t>
      </w:r>
      <w:proofErr w:type="spellEnd"/>
      <w:r w:rsidRPr="00433E51">
        <w:rPr>
          <w:sz w:val="22"/>
          <w:lang w:val="nb-NO"/>
        </w:rPr>
        <w:t xml:space="preserve">, 2006a: 88). </w:t>
      </w:r>
    </w:p>
    <w:p w:rsidR="00634EC8" w:rsidRPr="00433E51" w:rsidRDefault="00634EC8" w:rsidP="00433E51">
      <w:pPr>
        <w:pStyle w:val="Brodtekst"/>
        <w:rPr>
          <w:sz w:val="22"/>
          <w:lang w:val="nb-NO"/>
        </w:rPr>
      </w:pPr>
      <w:r w:rsidRPr="00433E51">
        <w:rPr>
          <w:i/>
          <w:sz w:val="22"/>
          <w:lang w:val="nb-NO"/>
        </w:rPr>
        <w:t>Kontemplasjon</w:t>
      </w:r>
      <w:r w:rsidRPr="00433E51">
        <w:rPr>
          <w:sz w:val="22"/>
          <w:lang w:val="nb-NO"/>
        </w:rPr>
        <w:t xml:space="preserve"> i betydningen </w:t>
      </w:r>
      <w:r w:rsidRPr="00433E51">
        <w:rPr>
          <w:i/>
          <w:sz w:val="22"/>
          <w:lang w:val="nb-NO"/>
        </w:rPr>
        <w:t>aktiv indre tilstedeværelse</w:t>
      </w:r>
      <w:r w:rsidRPr="00433E51">
        <w:rPr>
          <w:sz w:val="22"/>
          <w:lang w:val="nb-NO"/>
        </w:rPr>
        <w:t xml:space="preserve">, eller det </w:t>
      </w:r>
      <w:proofErr w:type="spellStart"/>
      <w:r w:rsidRPr="00433E51">
        <w:rPr>
          <w:sz w:val="22"/>
          <w:lang w:val="nb-NO"/>
        </w:rPr>
        <w:t>Dewey</w:t>
      </w:r>
      <w:proofErr w:type="spellEnd"/>
      <w:r w:rsidRPr="00433E51">
        <w:rPr>
          <w:sz w:val="22"/>
          <w:lang w:val="nb-NO"/>
        </w:rPr>
        <w:t xml:space="preserve"> vil kalle </w:t>
      </w:r>
      <w:r w:rsidRPr="00433E51">
        <w:rPr>
          <w:i/>
          <w:sz w:val="22"/>
          <w:lang w:val="nb-NO"/>
        </w:rPr>
        <w:t>oppmerksomhet</w:t>
      </w:r>
      <w:r w:rsidRPr="00433E51">
        <w:rPr>
          <w:sz w:val="22"/>
          <w:lang w:val="nb-NO"/>
        </w:rPr>
        <w:t xml:space="preserve"> (</w:t>
      </w:r>
      <w:proofErr w:type="spellStart"/>
      <w:r w:rsidRPr="00433E51">
        <w:rPr>
          <w:sz w:val="22"/>
          <w:lang w:val="nb-NO"/>
        </w:rPr>
        <w:t>attention</w:t>
      </w:r>
      <w:proofErr w:type="spellEnd"/>
      <w:r w:rsidRPr="00433E51">
        <w:rPr>
          <w:sz w:val="22"/>
          <w:lang w:val="nb-NO"/>
        </w:rPr>
        <w:t>), er et viktig aspekt ved estetiske erfaringer. Uansett valg av begrep, handler denne erfaringsformen om stor indre vitalitet, og i denne aktiviteten skjer det noe, eller sk</w:t>
      </w:r>
      <w:r w:rsidR="00D84B5C" w:rsidRPr="00433E51">
        <w:rPr>
          <w:sz w:val="22"/>
          <w:lang w:val="nb-NO"/>
        </w:rPr>
        <w:t xml:space="preserve">apes det noe. </w:t>
      </w:r>
      <w:proofErr w:type="spellStart"/>
      <w:r w:rsidR="00D84B5C" w:rsidRPr="00433E51">
        <w:rPr>
          <w:sz w:val="22"/>
          <w:lang w:val="nb-NO"/>
        </w:rPr>
        <w:t>Rancière</w:t>
      </w:r>
      <w:proofErr w:type="spellEnd"/>
      <w:r w:rsidR="00D84B5C" w:rsidRPr="00433E51">
        <w:rPr>
          <w:sz w:val="22"/>
          <w:lang w:val="nb-NO"/>
        </w:rPr>
        <w:t xml:space="preserve"> og </w:t>
      </w:r>
      <w:proofErr w:type="spellStart"/>
      <w:r w:rsidR="00D84B5C" w:rsidRPr="00433E51">
        <w:rPr>
          <w:sz w:val="22"/>
          <w:lang w:val="nb-NO"/>
        </w:rPr>
        <w:t>Dewey</w:t>
      </w:r>
      <w:proofErr w:type="spellEnd"/>
      <w:r w:rsidRPr="00433E51">
        <w:rPr>
          <w:sz w:val="22"/>
          <w:lang w:val="nb-NO"/>
        </w:rPr>
        <w:t xml:space="preserve"> tydeliggjør begge hvordan den reseptive siden i den estetiske dimensjon</w:t>
      </w:r>
      <w:r w:rsidR="00D84B5C" w:rsidRPr="00433E51">
        <w:rPr>
          <w:sz w:val="22"/>
          <w:lang w:val="nb-NO"/>
        </w:rPr>
        <w:t xml:space="preserve"> -</w:t>
      </w:r>
      <w:r w:rsidRPr="00433E51">
        <w:rPr>
          <w:sz w:val="22"/>
          <w:lang w:val="nb-NO"/>
        </w:rPr>
        <w:t xml:space="preserve"> hvis det er snakk om en estetisk erfaring</w:t>
      </w:r>
      <w:r w:rsidR="00D84B5C" w:rsidRPr="00433E51">
        <w:rPr>
          <w:sz w:val="22"/>
          <w:lang w:val="nb-NO"/>
        </w:rPr>
        <w:t xml:space="preserve"> -</w:t>
      </w:r>
      <w:r w:rsidRPr="00433E51">
        <w:rPr>
          <w:sz w:val="22"/>
          <w:lang w:val="nb-NO"/>
        </w:rPr>
        <w:t xml:space="preserve"> ikke er å anse som åndsfraværende passivitet. Estetiske erfaring  som resepsjon er skapende, reflekterende og kritisk</w:t>
      </w:r>
      <w:r w:rsidR="00143808" w:rsidRPr="00433E51">
        <w:rPr>
          <w:sz w:val="22"/>
          <w:lang w:val="nb-NO"/>
        </w:rPr>
        <w:t xml:space="preserve"> -</w:t>
      </w:r>
      <w:r w:rsidRPr="00433E51">
        <w:rPr>
          <w:sz w:val="22"/>
          <w:lang w:val="nb-NO"/>
        </w:rPr>
        <w:t xml:space="preserve"> slik kunst som produksjon også må være det.</w:t>
      </w:r>
    </w:p>
    <w:p w:rsidR="00022F20" w:rsidRPr="00433E51" w:rsidRDefault="00634EC8" w:rsidP="00433E51">
      <w:pPr>
        <w:pStyle w:val="Brodtekst"/>
        <w:rPr>
          <w:sz w:val="22"/>
          <w:lang w:val="nb-NO"/>
        </w:rPr>
      </w:pPr>
      <w:r w:rsidRPr="00433E51">
        <w:rPr>
          <w:sz w:val="22"/>
          <w:lang w:val="nb-NO"/>
        </w:rPr>
        <w:lastRenderedPageBreak/>
        <w:t xml:space="preserve">Det faktum at kunst som erfaring - også </w:t>
      </w:r>
      <w:r w:rsidR="00AD5561" w:rsidRPr="00433E51">
        <w:rPr>
          <w:sz w:val="22"/>
          <w:lang w:val="nb-NO"/>
        </w:rPr>
        <w:t xml:space="preserve">i betydningen av kunstresepsjon </w:t>
      </w:r>
      <w:r w:rsidRPr="00433E51">
        <w:rPr>
          <w:sz w:val="22"/>
          <w:lang w:val="nb-NO"/>
        </w:rPr>
        <w:t>- er skapende, og på den måten virker transformerende på mennesket og dets omgivelser (</w:t>
      </w:r>
      <w:proofErr w:type="spellStart"/>
      <w:r w:rsidRPr="00433E51">
        <w:rPr>
          <w:sz w:val="22"/>
          <w:lang w:val="nb-NO"/>
        </w:rPr>
        <w:t>Dewey</w:t>
      </w:r>
      <w:proofErr w:type="spellEnd"/>
      <w:r w:rsidRPr="00433E51">
        <w:rPr>
          <w:sz w:val="22"/>
          <w:lang w:val="nb-NO"/>
        </w:rPr>
        <w:t xml:space="preserve"> 2008; </w:t>
      </w:r>
      <w:proofErr w:type="spellStart"/>
      <w:r w:rsidRPr="00433E51">
        <w:rPr>
          <w:sz w:val="22"/>
          <w:lang w:val="nb-NO"/>
        </w:rPr>
        <w:t>Rancière</w:t>
      </w:r>
      <w:proofErr w:type="spellEnd"/>
      <w:r w:rsidRPr="00433E51">
        <w:rPr>
          <w:sz w:val="22"/>
          <w:lang w:val="nb-NO"/>
        </w:rPr>
        <w:t xml:space="preserve"> 2006a, 2008a)</w:t>
      </w:r>
      <w:r w:rsidR="00177FD7" w:rsidRPr="00433E51">
        <w:rPr>
          <w:sz w:val="22"/>
          <w:lang w:val="nb-NO"/>
        </w:rPr>
        <w:t>,</w:t>
      </w:r>
      <w:r w:rsidRPr="00433E51">
        <w:rPr>
          <w:sz w:val="22"/>
          <w:lang w:val="nb-NO"/>
        </w:rPr>
        <w:t xml:space="preserve"> indikerer en sammenheng mellom kunst og danning.</w:t>
      </w:r>
      <w:r w:rsidR="00B54170" w:rsidRPr="00433E51">
        <w:rPr>
          <w:sz w:val="22"/>
          <w:lang w:val="nb-NO"/>
        </w:rPr>
        <w:t xml:space="preserve"> </w:t>
      </w:r>
      <w:r w:rsidRPr="00433E51">
        <w:rPr>
          <w:sz w:val="22"/>
          <w:lang w:val="nb-NO"/>
        </w:rPr>
        <w:t>Ingen andre erfaringsformer kan erstatte den estetiske. Derfor kan kunstopplevelse gi en form for innsikt som ”</w:t>
      </w:r>
      <w:proofErr w:type="spellStart"/>
      <w:r w:rsidRPr="00433E51">
        <w:rPr>
          <w:sz w:val="22"/>
          <w:lang w:val="nb-NO"/>
        </w:rPr>
        <w:t>skolske</w:t>
      </w:r>
      <w:proofErr w:type="spellEnd"/>
      <w:r w:rsidRPr="00433E51">
        <w:rPr>
          <w:sz w:val="22"/>
          <w:lang w:val="nb-NO"/>
        </w:rPr>
        <w:t>” erfaringer - hvilket vil si metodiske og vitenskapelige erfaringer  - ikke på noen måte gir tilgang til.</w:t>
      </w:r>
    </w:p>
    <w:p w:rsidR="00860EC6" w:rsidRPr="00433E51" w:rsidRDefault="00860EC6" w:rsidP="00433E51">
      <w:pPr>
        <w:pStyle w:val="Brodtekst"/>
        <w:rPr>
          <w:sz w:val="22"/>
          <w:lang w:val="nb-NO"/>
        </w:rPr>
      </w:pPr>
    </w:p>
    <w:p w:rsidR="00634EC8" w:rsidRPr="00433E51" w:rsidRDefault="00634EC8" w:rsidP="00C7142C">
      <w:pPr>
        <w:rPr>
          <w:rFonts w:ascii="Times New Roman" w:hAnsi="Times New Roman" w:cs="Times New Roman"/>
          <w:sz w:val="28"/>
          <w:szCs w:val="28"/>
          <w:lang w:val="nb-NO"/>
        </w:rPr>
      </w:pPr>
      <w:r w:rsidRPr="00433E51">
        <w:rPr>
          <w:rFonts w:ascii="Times New Roman" w:hAnsi="Times New Roman" w:cs="Times New Roman"/>
          <w:b/>
          <w:sz w:val="28"/>
          <w:szCs w:val="28"/>
          <w:lang w:val="nb-NO"/>
        </w:rPr>
        <w:t>Refleksjon rundt kunstmøter i Den kulturelle skolesekken</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Når elevene møter profesjonelle kunst- og kulturtilbud med høy kunstnerisk kvalitet gjennom </w:t>
      </w:r>
      <w:proofErr w:type="spellStart"/>
      <w:r w:rsidRPr="00433E51">
        <w:rPr>
          <w:rFonts w:ascii="Times New Roman" w:hAnsi="Times New Roman" w:cs="Times New Roman"/>
          <w:lang w:val="nb-NO"/>
        </w:rPr>
        <w:t>DKS</w:t>
      </w:r>
      <w:proofErr w:type="spellEnd"/>
      <w:r w:rsidRPr="00433E51">
        <w:rPr>
          <w:rFonts w:ascii="Times New Roman" w:hAnsi="Times New Roman" w:cs="Times New Roman"/>
          <w:lang w:val="nb-NO"/>
        </w:rPr>
        <w:t xml:space="preserve">, er det nødvendigvis ikke gitt at alle </w:t>
      </w:r>
      <w:r w:rsidR="00354C93" w:rsidRPr="00433E51">
        <w:rPr>
          <w:rFonts w:ascii="Times New Roman" w:hAnsi="Times New Roman" w:cs="Times New Roman"/>
          <w:lang w:val="nb-NO"/>
        </w:rPr>
        <w:t xml:space="preserve">har </w:t>
      </w:r>
      <w:r w:rsidRPr="00433E51">
        <w:rPr>
          <w:rFonts w:ascii="Times New Roman" w:hAnsi="Times New Roman" w:cs="Times New Roman"/>
          <w:lang w:val="nb-NO"/>
        </w:rPr>
        <w:t xml:space="preserve">en skjellsettende opplevelse og slik får en estetisk erfaring. Dette kan det være ulike årsaker til, men å trekke den konklusjon at elevene må aktiviseres i praktiske prosesser for at </w:t>
      </w:r>
      <w:proofErr w:type="spellStart"/>
      <w:r w:rsidRPr="00433E51">
        <w:rPr>
          <w:rFonts w:ascii="Times New Roman" w:hAnsi="Times New Roman" w:cs="Times New Roman"/>
          <w:lang w:val="nb-NO"/>
        </w:rPr>
        <w:t>kunstopplevelser</w:t>
      </w:r>
      <w:proofErr w:type="spellEnd"/>
      <w:r w:rsidRPr="00433E51">
        <w:rPr>
          <w:rFonts w:ascii="Times New Roman" w:hAnsi="Times New Roman" w:cs="Times New Roman"/>
          <w:lang w:val="nb-NO"/>
        </w:rPr>
        <w:t xml:space="preserve"> skal kunne kommunisere, harmonerer dårlig med hva den estetiske erfaring som resepsjon kan sies å romme på bakgrunn av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Rancieres</w:t>
      </w:r>
      <w:proofErr w:type="spellEnd"/>
      <w:r w:rsidRPr="00433E51">
        <w:rPr>
          <w:rFonts w:ascii="Times New Roman" w:hAnsi="Times New Roman" w:cs="Times New Roman"/>
          <w:lang w:val="nb-NO"/>
        </w:rPr>
        <w:t xml:space="preserve"> tekster. Når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begge ser kunst som</w:t>
      </w:r>
      <w:r w:rsidRPr="00433E51">
        <w:rPr>
          <w:rFonts w:ascii="Times New Roman" w:hAnsi="Times New Roman" w:cs="Times New Roman"/>
          <w:i/>
          <w:lang w:val="nb-NO"/>
        </w:rPr>
        <w:t xml:space="preserve"> erfaring</w:t>
      </w:r>
      <w:r w:rsidRPr="00433E51">
        <w:rPr>
          <w:rFonts w:ascii="Times New Roman" w:hAnsi="Times New Roman" w:cs="Times New Roman"/>
          <w:lang w:val="nb-NO"/>
        </w:rPr>
        <w:t xml:space="preserve">, anser de også </w:t>
      </w:r>
      <w:r w:rsidRPr="00433E51">
        <w:rPr>
          <w:rFonts w:ascii="Times New Roman" w:hAnsi="Times New Roman" w:cs="Times New Roman"/>
          <w:i/>
          <w:lang w:val="nb-NO"/>
        </w:rPr>
        <w:t>mottagerens</w:t>
      </w:r>
      <w:r w:rsidRPr="00433E51">
        <w:rPr>
          <w:rFonts w:ascii="Times New Roman" w:hAnsi="Times New Roman" w:cs="Times New Roman"/>
          <w:lang w:val="nb-NO"/>
        </w:rPr>
        <w:t xml:space="preserve"> estetiske erfaring som skaping. Den estetiske erfaring innebærer en indre aktivitet, som ikke bare handler om sansning, men også om følelse og refleksivitet. Slik betinger estetisk erfaring både fysisk og mental tilstedeværelse. Det er ikke nødvendigvis sånn at presumptivt god kunst nødvendigvis gir alle en estetisk erfaring, uansett om elevene er aktivt seende og lyttende tilstede. Kunst er kommunikasjon, men kunsterfaringen handler også om en </w:t>
      </w:r>
      <w:r w:rsidRPr="00433E51">
        <w:rPr>
          <w:rFonts w:ascii="Times New Roman" w:hAnsi="Times New Roman" w:cs="Times New Roman"/>
          <w:i/>
          <w:lang w:val="nb-NO"/>
        </w:rPr>
        <w:t>interaksjon</w:t>
      </w:r>
      <w:r w:rsidRPr="00433E51">
        <w:rPr>
          <w:rFonts w:ascii="Times New Roman" w:hAnsi="Times New Roman" w:cs="Times New Roman"/>
          <w:lang w:val="nb-NO"/>
        </w:rPr>
        <w:t xml:space="preserve"> som må finne sted. Oppstår ikke den i elevens møte med kunsten, behøver konklusjonen verken å være at eleven var åndsfraværende, eller manglende kvalitet i kunstuttrykket. Kunst kan aldri helt defineres. Og smaksdommer har ingen fasit. </w:t>
      </w:r>
    </w:p>
    <w:p w:rsidR="00CB266D" w:rsidRPr="00433E51" w:rsidRDefault="00634EC8" w:rsidP="00433E51">
      <w:pPr>
        <w:pStyle w:val="Brodtekst"/>
        <w:rPr>
          <w:sz w:val="22"/>
          <w:lang w:val="nb-NO"/>
        </w:rPr>
      </w:pPr>
      <w:r w:rsidRPr="00433E51">
        <w:rPr>
          <w:sz w:val="22"/>
          <w:lang w:val="nb-NO"/>
        </w:rPr>
        <w:t xml:space="preserve">Deltagelse og kommunikasjon er, i lys av </w:t>
      </w:r>
      <w:proofErr w:type="spellStart"/>
      <w:r w:rsidRPr="00433E51">
        <w:rPr>
          <w:sz w:val="22"/>
          <w:lang w:val="nb-NO"/>
        </w:rPr>
        <w:t>Deweys</w:t>
      </w:r>
      <w:proofErr w:type="spellEnd"/>
      <w:r w:rsidRPr="00433E51">
        <w:rPr>
          <w:sz w:val="22"/>
          <w:lang w:val="nb-NO"/>
        </w:rPr>
        <w:t xml:space="preserve"> og </w:t>
      </w:r>
      <w:proofErr w:type="spellStart"/>
      <w:r w:rsidRPr="00433E51">
        <w:rPr>
          <w:sz w:val="22"/>
          <w:lang w:val="nb-NO"/>
        </w:rPr>
        <w:t>Rancières</w:t>
      </w:r>
      <w:proofErr w:type="spellEnd"/>
      <w:r w:rsidRPr="00433E51">
        <w:rPr>
          <w:sz w:val="22"/>
          <w:lang w:val="nb-NO"/>
        </w:rPr>
        <w:t xml:space="preserve"> tekster, noe som spinner ut av estetisk erfaring. </w:t>
      </w:r>
      <w:proofErr w:type="spellStart"/>
      <w:r w:rsidRPr="00433E51">
        <w:rPr>
          <w:sz w:val="22"/>
          <w:lang w:val="nb-NO"/>
        </w:rPr>
        <w:t>Dewey</w:t>
      </w:r>
      <w:proofErr w:type="spellEnd"/>
      <w:r w:rsidRPr="00433E51">
        <w:rPr>
          <w:sz w:val="22"/>
          <w:lang w:val="nb-NO"/>
        </w:rPr>
        <w:t xml:space="preserve"> grunner dette i et biologisk perspektiv, mens </w:t>
      </w:r>
      <w:proofErr w:type="spellStart"/>
      <w:r w:rsidRPr="00433E51">
        <w:rPr>
          <w:sz w:val="22"/>
          <w:lang w:val="nb-NO"/>
        </w:rPr>
        <w:t>Rancière</w:t>
      </w:r>
      <w:proofErr w:type="spellEnd"/>
      <w:r w:rsidRPr="00433E51">
        <w:rPr>
          <w:sz w:val="22"/>
          <w:lang w:val="nb-NO"/>
        </w:rPr>
        <w:t xml:space="preserve"> ser det fra et politisk perspektiv. Dette kan sees som en instrumentell funksjon kunst som erfaring har. Men kanskje er det ingen motsetning mellom å se kunst som en erfaringsform som kun tjener sin egen hensikt - som en helhetlig erfaring uten instrumentell bestemmelse - og samtidig tilkjennegi denne erfaringsformen en faktisk og tenkelig </w:t>
      </w:r>
      <w:r w:rsidRPr="00433E51">
        <w:rPr>
          <w:i/>
          <w:sz w:val="22"/>
          <w:lang w:val="nb-NO"/>
        </w:rPr>
        <w:t>virkning</w:t>
      </w:r>
      <w:r w:rsidRPr="00433E51">
        <w:rPr>
          <w:sz w:val="22"/>
          <w:lang w:val="nb-NO"/>
        </w:rPr>
        <w:t xml:space="preserve">shistorie. Danning kan sies å skje i erfaringen selv, gjennom en forandret persepsjon som virker omformende på våre følelsesreaksjoner og fornemmelser, samtidig som den estetiske erfaring også vil kunne påvirke sosial og politisk handling i ettertid. Den estetiske erfaring kan slik karakteriseres som </w:t>
      </w:r>
      <w:r w:rsidRPr="00433E51">
        <w:rPr>
          <w:i/>
          <w:sz w:val="22"/>
          <w:lang w:val="nb-NO"/>
        </w:rPr>
        <w:t>uten mål</w:t>
      </w:r>
      <w:r w:rsidRPr="00433E51">
        <w:rPr>
          <w:sz w:val="22"/>
          <w:lang w:val="nb-NO"/>
        </w:rPr>
        <w:t xml:space="preserve">, men </w:t>
      </w:r>
      <w:r w:rsidRPr="00433E51">
        <w:rPr>
          <w:i/>
          <w:sz w:val="22"/>
          <w:lang w:val="nb-NO"/>
        </w:rPr>
        <w:t>med mening</w:t>
      </w:r>
      <w:r w:rsidRPr="00433E51">
        <w:rPr>
          <w:sz w:val="22"/>
          <w:lang w:val="nb-NO"/>
        </w:rPr>
        <w:t xml:space="preserve">. Den estetiske erfaringen er, ved ikke å handle om ”nytte”, en motvekt til den instrumentelle fornuft. En eksistensiell nødvendighet for mennesket, i følge  </w:t>
      </w:r>
      <w:proofErr w:type="spellStart"/>
      <w:r w:rsidRPr="00433E51">
        <w:rPr>
          <w:sz w:val="22"/>
          <w:lang w:val="nb-NO"/>
        </w:rPr>
        <w:t>Rancière</w:t>
      </w:r>
      <w:proofErr w:type="spellEnd"/>
      <w:r w:rsidRPr="00433E51">
        <w:rPr>
          <w:sz w:val="22"/>
          <w:lang w:val="nb-NO"/>
        </w:rPr>
        <w:t xml:space="preserve">. Et nødvendig vekst- og utviklingsgrunnlag for mennesket, i følge </w:t>
      </w:r>
      <w:proofErr w:type="spellStart"/>
      <w:r w:rsidRPr="00433E51">
        <w:rPr>
          <w:sz w:val="22"/>
          <w:lang w:val="nb-NO"/>
        </w:rPr>
        <w:t>Dewey</w:t>
      </w:r>
      <w:proofErr w:type="spellEnd"/>
      <w:r w:rsidRPr="00433E51">
        <w:rPr>
          <w:sz w:val="22"/>
          <w:lang w:val="nb-NO"/>
        </w:rPr>
        <w:t>.</w:t>
      </w:r>
    </w:p>
    <w:p w:rsidR="00634EC8"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 xml:space="preserve">De to forskjellige </w:t>
      </w:r>
      <w:proofErr w:type="spellStart"/>
      <w:r w:rsidRPr="00433E51">
        <w:rPr>
          <w:rFonts w:ascii="Times New Roman" w:hAnsi="Times New Roman" w:cs="Times New Roman"/>
          <w:lang w:val="nb-NO"/>
        </w:rPr>
        <w:t>filosofier</w:t>
      </w:r>
      <w:proofErr w:type="spellEnd"/>
      <w:r w:rsidRPr="00433E51">
        <w:rPr>
          <w:rFonts w:ascii="Times New Roman" w:hAnsi="Times New Roman" w:cs="Times New Roman"/>
          <w:lang w:val="nb-NO"/>
        </w:rPr>
        <w:t xml:space="preserve"> jeg har fordypet meg i, representerer ulike perspektiver som jeg mener </w:t>
      </w:r>
      <w:r w:rsidRPr="00433E51">
        <w:rPr>
          <w:rFonts w:ascii="Times New Roman" w:hAnsi="Times New Roman" w:cs="Times New Roman"/>
          <w:i/>
          <w:lang w:val="nb-NO"/>
        </w:rPr>
        <w:t>til sammen</w:t>
      </w:r>
      <w:r w:rsidRPr="00433E51">
        <w:rPr>
          <w:rFonts w:ascii="Times New Roman" w:hAnsi="Times New Roman" w:cs="Times New Roman"/>
          <w:lang w:val="nb-NO"/>
        </w:rPr>
        <w:t xml:space="preserve"> bibringer forståelse for hva den estetiske erfaring kan romme. En fellesnevner for tekstene jeg har lest, er at den estetiske erfaring har stor betydning for mennesket, selv om beveggrunnene for å </w:t>
      </w:r>
      <w:r w:rsidRPr="00433E51">
        <w:rPr>
          <w:rFonts w:ascii="Times New Roman" w:hAnsi="Times New Roman" w:cs="Times New Roman"/>
          <w:lang w:val="nb-NO"/>
        </w:rPr>
        <w:lastRenderedPageBreak/>
        <w:t xml:space="preserve">mene dette er ulike. Men til tross for at de vektlegger forskjellige aspekter, mener både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at som mottagelse og persepsjon, rommer den estetiske erfaring det vi kan betegne som </w:t>
      </w:r>
      <w:r w:rsidRPr="00433E51">
        <w:rPr>
          <w:rFonts w:ascii="Times New Roman" w:hAnsi="Times New Roman" w:cs="Times New Roman"/>
          <w:i/>
          <w:lang w:val="nb-NO"/>
        </w:rPr>
        <w:t>den estetiske dimensjon</w:t>
      </w:r>
      <w:r w:rsidRPr="00433E51">
        <w:rPr>
          <w:rFonts w:ascii="Times New Roman" w:hAnsi="Times New Roman" w:cs="Times New Roman"/>
          <w:lang w:val="nb-NO"/>
        </w:rPr>
        <w:t>; skaping, reseptiv opplevelse og kritisk refleksjon. Begge anser - hver på sin måte -  at denne erfaringsformen er skjellsettende for mennesket.</w:t>
      </w:r>
    </w:p>
    <w:p w:rsidR="001A0425" w:rsidRPr="00433E51" w:rsidRDefault="00634EC8" w:rsidP="00433E51">
      <w:pPr>
        <w:spacing w:line="360" w:lineRule="auto"/>
        <w:rPr>
          <w:rFonts w:ascii="Times New Roman" w:hAnsi="Times New Roman" w:cs="Times New Roman"/>
          <w:lang w:val="nb-NO"/>
        </w:rPr>
      </w:pPr>
      <w:r w:rsidRPr="00433E51">
        <w:rPr>
          <w:rFonts w:ascii="Times New Roman" w:hAnsi="Times New Roman" w:cs="Times New Roman"/>
          <w:lang w:val="nb-NO"/>
        </w:rPr>
        <w:t>Hva den enkelte elev sitter igjen med etter erfaring av og med kunstuttrykk, kan ikke måles og veies. Slik estetiske erfaringer ikke er gitt i praktiske prosesser i</w:t>
      </w:r>
      <w:r w:rsidR="00177FD7" w:rsidRPr="00433E51">
        <w:rPr>
          <w:rFonts w:ascii="Times New Roman" w:hAnsi="Times New Roman" w:cs="Times New Roman"/>
          <w:lang w:val="nb-NO"/>
        </w:rPr>
        <w:t xml:space="preserve"> samarbeid med kunstnere, er de</w:t>
      </w:r>
      <w:r w:rsidRPr="00433E51">
        <w:rPr>
          <w:rFonts w:ascii="Times New Roman" w:hAnsi="Times New Roman" w:cs="Times New Roman"/>
          <w:lang w:val="nb-NO"/>
        </w:rPr>
        <w:t xml:space="preserve"> heller ikke gitt i møtet eleven som publikummer har med kunst. Dette gjelder selv om eleven er en oppmerksom tilskuer</w:t>
      </w:r>
      <w:r w:rsidRPr="00433E51">
        <w:rPr>
          <w:rFonts w:ascii="Times New Roman" w:hAnsi="Times New Roman" w:cs="Times New Roman"/>
          <w:i/>
          <w:lang w:val="nb-NO"/>
        </w:rPr>
        <w:t xml:space="preserve"> </w:t>
      </w:r>
      <w:r w:rsidRPr="00433E51">
        <w:rPr>
          <w:rFonts w:ascii="Times New Roman" w:hAnsi="Times New Roman" w:cs="Times New Roman"/>
          <w:lang w:val="nb-NO"/>
        </w:rPr>
        <w:t xml:space="preserve">og det er kvalitet i kunstuttrykket. Den viktige erkjennelse </w:t>
      </w:r>
      <w:proofErr w:type="spellStart"/>
      <w:r w:rsidRPr="00433E51">
        <w:rPr>
          <w:rFonts w:ascii="Times New Roman" w:hAnsi="Times New Roman" w:cs="Times New Roman"/>
          <w:lang w:val="nb-NO"/>
        </w:rPr>
        <w:t>Dewey</w:t>
      </w:r>
      <w:proofErr w:type="spellEnd"/>
      <w:r w:rsidRPr="00433E51">
        <w:rPr>
          <w:rFonts w:ascii="Times New Roman" w:hAnsi="Times New Roman" w:cs="Times New Roman"/>
          <w:lang w:val="nb-NO"/>
        </w:rPr>
        <w:t xml:space="preserve"> og </w:t>
      </w:r>
      <w:proofErr w:type="spellStart"/>
      <w:r w:rsidRPr="00433E51">
        <w:rPr>
          <w:rFonts w:ascii="Times New Roman" w:hAnsi="Times New Roman" w:cs="Times New Roman"/>
          <w:lang w:val="nb-NO"/>
        </w:rPr>
        <w:t>Rancière</w:t>
      </w:r>
      <w:proofErr w:type="spellEnd"/>
      <w:r w:rsidRPr="00433E51">
        <w:rPr>
          <w:rFonts w:ascii="Times New Roman" w:hAnsi="Times New Roman" w:cs="Times New Roman"/>
          <w:lang w:val="nb-NO"/>
        </w:rPr>
        <w:t xml:space="preserve"> tenkning synliggjør - tross betydelige forskjeller -  er at hvis kunsterfaringen er </w:t>
      </w:r>
      <w:r w:rsidRPr="00433E51">
        <w:rPr>
          <w:rFonts w:ascii="Times New Roman" w:hAnsi="Times New Roman" w:cs="Times New Roman"/>
          <w:i/>
          <w:lang w:val="nb-NO"/>
        </w:rPr>
        <w:t>estetisk</w:t>
      </w:r>
      <w:r w:rsidRPr="00433E51">
        <w:rPr>
          <w:rFonts w:ascii="Times New Roman" w:hAnsi="Times New Roman" w:cs="Times New Roman"/>
          <w:lang w:val="nb-NO"/>
        </w:rPr>
        <w:t xml:space="preserve">, så er erfaringen </w:t>
      </w:r>
      <w:r w:rsidR="009567EE" w:rsidRPr="00433E51">
        <w:rPr>
          <w:rFonts w:ascii="Times New Roman" w:hAnsi="Times New Roman" w:cs="Times New Roman"/>
          <w:lang w:val="nb-NO"/>
        </w:rPr>
        <w:t xml:space="preserve">vesentlig og </w:t>
      </w:r>
      <w:r w:rsidRPr="00433E51">
        <w:rPr>
          <w:rFonts w:ascii="Times New Roman" w:hAnsi="Times New Roman" w:cs="Times New Roman"/>
          <w:lang w:val="nb-NO"/>
        </w:rPr>
        <w:t>betydningsfull.</w:t>
      </w:r>
      <w:r w:rsidR="009567EE" w:rsidRPr="00433E51">
        <w:rPr>
          <w:rFonts w:ascii="Times New Roman" w:hAnsi="Times New Roman" w:cs="Times New Roman"/>
          <w:lang w:val="nb-NO"/>
        </w:rPr>
        <w:t xml:space="preserve"> Og </w:t>
      </w:r>
      <w:r w:rsidR="00177FD7" w:rsidRPr="00433E51">
        <w:rPr>
          <w:rFonts w:ascii="Times New Roman" w:hAnsi="Times New Roman" w:cs="Times New Roman"/>
          <w:lang w:val="nb-NO"/>
        </w:rPr>
        <w:t>slik erfaringer</w:t>
      </w:r>
      <w:r w:rsidR="009567EE" w:rsidRPr="00433E51">
        <w:rPr>
          <w:rFonts w:ascii="Times New Roman" w:hAnsi="Times New Roman" w:cs="Times New Roman"/>
          <w:lang w:val="nb-NO"/>
        </w:rPr>
        <w:t xml:space="preserve"> </w:t>
      </w:r>
      <w:r w:rsidR="00354C93" w:rsidRPr="00433E51">
        <w:rPr>
          <w:rFonts w:ascii="Times New Roman" w:hAnsi="Times New Roman" w:cs="Times New Roman"/>
          <w:lang w:val="nb-NO"/>
        </w:rPr>
        <w:t xml:space="preserve">danner </w:t>
      </w:r>
      <w:r w:rsidR="000C6F74">
        <w:rPr>
          <w:rFonts w:ascii="Times New Roman" w:hAnsi="Times New Roman" w:cs="Times New Roman"/>
          <w:lang w:val="nb-NO"/>
        </w:rPr>
        <w:t xml:space="preserve"> </w:t>
      </w:r>
      <w:r w:rsidR="00354C93" w:rsidRPr="00433E51">
        <w:rPr>
          <w:rFonts w:ascii="Times New Roman" w:hAnsi="Times New Roman" w:cs="Times New Roman"/>
          <w:lang w:val="nb-NO"/>
        </w:rPr>
        <w:t>mennesket.</w:t>
      </w:r>
      <w:r w:rsidR="009567EE" w:rsidRPr="00433E51">
        <w:rPr>
          <w:rFonts w:ascii="Times New Roman" w:hAnsi="Times New Roman" w:cs="Times New Roman"/>
          <w:lang w:val="nb-NO"/>
        </w:rPr>
        <w:t xml:space="preserve"> </w:t>
      </w:r>
    </w:p>
    <w:p w:rsidR="001A0425" w:rsidRPr="00433E51" w:rsidRDefault="001A0425" w:rsidP="001A0425">
      <w:pPr>
        <w:rPr>
          <w:rFonts w:ascii="Times New Roman" w:hAnsi="Times New Roman" w:cs="Times New Roman"/>
          <w:sz w:val="24"/>
          <w:szCs w:val="24"/>
          <w:lang w:val="nb-NO"/>
        </w:rPr>
      </w:pPr>
    </w:p>
    <w:p w:rsidR="00914B08" w:rsidRPr="00433E51" w:rsidRDefault="00914B08" w:rsidP="001A0425">
      <w:pPr>
        <w:rPr>
          <w:rFonts w:ascii="Times New Roman" w:hAnsi="Times New Roman" w:cs="Times New Roman"/>
          <w:b/>
          <w:sz w:val="36"/>
          <w:szCs w:val="36"/>
          <w:lang w:val="nb-NO"/>
        </w:rPr>
      </w:pPr>
    </w:p>
    <w:p w:rsidR="00914B08" w:rsidRPr="00433E51" w:rsidRDefault="00914B08" w:rsidP="001A0425">
      <w:pPr>
        <w:rPr>
          <w:rFonts w:ascii="Times New Roman" w:hAnsi="Times New Roman" w:cs="Times New Roman"/>
          <w:b/>
          <w:sz w:val="36"/>
          <w:szCs w:val="36"/>
          <w:lang w:val="nb-NO"/>
        </w:rPr>
      </w:pPr>
    </w:p>
    <w:p w:rsidR="00C7142C" w:rsidRPr="00433E51" w:rsidRDefault="00C7142C"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354C93" w:rsidRPr="00433E51" w:rsidRDefault="00354C93" w:rsidP="001A0425">
      <w:pPr>
        <w:rPr>
          <w:rFonts w:ascii="Times New Roman" w:hAnsi="Times New Roman" w:cs="Times New Roman"/>
          <w:b/>
          <w:sz w:val="36"/>
          <w:szCs w:val="36"/>
          <w:lang w:val="nb-NO"/>
        </w:rPr>
      </w:pPr>
    </w:p>
    <w:p w:rsidR="00150459" w:rsidRPr="00433E51" w:rsidRDefault="00150459" w:rsidP="001A0425">
      <w:pPr>
        <w:rPr>
          <w:rFonts w:ascii="Times New Roman" w:hAnsi="Times New Roman" w:cs="Times New Roman"/>
          <w:b/>
          <w:sz w:val="36"/>
          <w:szCs w:val="36"/>
          <w:lang w:val="nb-NO"/>
        </w:rPr>
      </w:pPr>
    </w:p>
    <w:p w:rsidR="00433E51" w:rsidRDefault="00433E51" w:rsidP="001A0425">
      <w:pPr>
        <w:rPr>
          <w:rFonts w:ascii="Times New Roman" w:hAnsi="Times New Roman" w:cs="Times New Roman"/>
          <w:b/>
          <w:sz w:val="32"/>
          <w:szCs w:val="32"/>
          <w:lang w:val="nb-NO"/>
        </w:rPr>
      </w:pPr>
    </w:p>
    <w:p w:rsidR="00433E51" w:rsidRDefault="00433E51" w:rsidP="001A0425">
      <w:pPr>
        <w:rPr>
          <w:rFonts w:ascii="Times New Roman" w:hAnsi="Times New Roman" w:cs="Times New Roman"/>
          <w:b/>
          <w:sz w:val="32"/>
          <w:szCs w:val="32"/>
          <w:lang w:val="nb-NO"/>
        </w:rPr>
      </w:pPr>
    </w:p>
    <w:p w:rsidR="00433E51" w:rsidRDefault="00433E51" w:rsidP="001A0425">
      <w:pPr>
        <w:rPr>
          <w:rFonts w:ascii="Times New Roman" w:hAnsi="Times New Roman" w:cs="Times New Roman"/>
          <w:b/>
          <w:sz w:val="32"/>
          <w:szCs w:val="32"/>
          <w:lang w:val="nb-NO"/>
        </w:rPr>
      </w:pPr>
    </w:p>
    <w:p w:rsidR="00433E51" w:rsidRDefault="00433E51" w:rsidP="001A0425">
      <w:pPr>
        <w:rPr>
          <w:rFonts w:ascii="Times New Roman" w:hAnsi="Times New Roman" w:cs="Times New Roman"/>
          <w:b/>
          <w:sz w:val="32"/>
          <w:szCs w:val="32"/>
          <w:lang w:val="nb-NO"/>
        </w:rPr>
      </w:pPr>
    </w:p>
    <w:p w:rsidR="00634EC8" w:rsidRPr="00433E51" w:rsidRDefault="00634EC8" w:rsidP="001A0425">
      <w:pPr>
        <w:rPr>
          <w:rFonts w:ascii="Times New Roman" w:hAnsi="Times New Roman" w:cs="Times New Roman"/>
          <w:b/>
          <w:sz w:val="36"/>
          <w:szCs w:val="36"/>
          <w:lang w:val="nb-NO"/>
        </w:rPr>
      </w:pPr>
      <w:r w:rsidRPr="00433E51">
        <w:rPr>
          <w:rFonts w:ascii="Times New Roman" w:hAnsi="Times New Roman" w:cs="Times New Roman"/>
          <w:b/>
          <w:sz w:val="32"/>
          <w:szCs w:val="32"/>
          <w:lang w:val="nb-NO"/>
        </w:rPr>
        <w:lastRenderedPageBreak/>
        <w:t>Litteratur</w:t>
      </w:r>
    </w:p>
    <w:p w:rsidR="001A0425" w:rsidRPr="00433E51" w:rsidRDefault="001A0425" w:rsidP="001A0425">
      <w:pPr>
        <w:rPr>
          <w:rFonts w:ascii="Times New Roman" w:hAnsi="Times New Roman" w:cs="Times New Roman"/>
          <w:sz w:val="24"/>
          <w:szCs w:val="24"/>
          <w:lang w:val="nb-NO"/>
        </w:rPr>
      </w:pPr>
    </w:p>
    <w:p w:rsidR="00634EC8" w:rsidRPr="00433E51" w:rsidRDefault="00634EC8" w:rsidP="00634EC8">
      <w:pPr>
        <w:pStyle w:val="Brodtekst"/>
        <w:spacing w:after="0" w:line="276" w:lineRule="auto"/>
        <w:rPr>
          <w:noProof/>
          <w:sz w:val="22"/>
          <w:lang w:val="nb-NO"/>
        </w:rPr>
      </w:pPr>
      <w:r w:rsidRPr="00433E51">
        <w:rPr>
          <w:noProof/>
          <w:sz w:val="22"/>
          <w:lang w:val="nb-NO"/>
        </w:rPr>
        <w:t>Baumgarten, Alexander Gottlieb (2008). Fra Aesthetica (1750). I Kjersti Bale &amp; Arnfinn Bø-</w:t>
      </w:r>
    </w:p>
    <w:p w:rsidR="00634EC8" w:rsidRPr="00433E51" w:rsidRDefault="00634EC8" w:rsidP="00634EC8">
      <w:pPr>
        <w:pStyle w:val="Brodtekst"/>
        <w:spacing w:after="0" w:line="276" w:lineRule="auto"/>
        <w:ind w:left="708"/>
        <w:rPr>
          <w:noProof/>
          <w:sz w:val="22"/>
          <w:lang w:val="nb-NO"/>
        </w:rPr>
      </w:pPr>
      <w:r w:rsidRPr="00433E51">
        <w:rPr>
          <w:noProof/>
          <w:sz w:val="22"/>
          <w:lang w:val="nb-NO"/>
        </w:rPr>
        <w:t xml:space="preserve"> Rygg (red.). </w:t>
      </w:r>
      <w:r w:rsidRPr="00433E51">
        <w:rPr>
          <w:i/>
          <w:iCs/>
          <w:noProof/>
          <w:sz w:val="22"/>
          <w:lang w:val="nb-NO"/>
        </w:rPr>
        <w:t xml:space="preserve">Estetisk teori, En antologi </w:t>
      </w:r>
      <w:r w:rsidRPr="00433E51">
        <w:rPr>
          <w:noProof/>
          <w:sz w:val="22"/>
          <w:lang w:val="nb-NO"/>
        </w:rPr>
        <w:t xml:space="preserve"> (s. 11-17). Oslo: Universitetsforlaget.</w:t>
      </w:r>
    </w:p>
    <w:p w:rsidR="00634EC8" w:rsidRPr="00433E51" w:rsidRDefault="00634EC8" w:rsidP="00634EC8">
      <w:pPr>
        <w:pStyle w:val="Brodtekst"/>
        <w:spacing w:after="0" w:line="276" w:lineRule="auto"/>
        <w:ind w:left="708"/>
        <w:rPr>
          <w:noProof/>
          <w:sz w:val="22"/>
          <w:lang w:val="nb-NO"/>
        </w:rPr>
      </w:pPr>
    </w:p>
    <w:p w:rsidR="003F0271" w:rsidRPr="00433E51" w:rsidRDefault="00FD4E3A" w:rsidP="003F0271">
      <w:pPr>
        <w:pStyle w:val="Brodtekst"/>
        <w:spacing w:after="0" w:line="240" w:lineRule="auto"/>
        <w:rPr>
          <w:i/>
          <w:noProof/>
          <w:sz w:val="22"/>
          <w:lang w:val="nb-NO"/>
        </w:rPr>
      </w:pPr>
      <w:r w:rsidRPr="00433E51">
        <w:rPr>
          <w:noProof/>
          <w:sz w:val="22"/>
          <w:lang w:val="nb-NO"/>
        </w:rPr>
        <w:t xml:space="preserve">Borgen, Jorunn Spord og Brandt, Synnøve S. (2006). </w:t>
      </w:r>
      <w:r w:rsidRPr="00433E51">
        <w:rPr>
          <w:i/>
          <w:noProof/>
          <w:sz w:val="22"/>
          <w:lang w:val="nb-NO"/>
        </w:rPr>
        <w:t>Ekstraordinært eller</w:t>
      </w:r>
    </w:p>
    <w:p w:rsidR="00FD4E3A" w:rsidRPr="00433E51" w:rsidRDefault="00FD4E3A" w:rsidP="003F0271">
      <w:pPr>
        <w:pStyle w:val="Brodtekst"/>
        <w:spacing w:after="0" w:line="240" w:lineRule="auto"/>
        <w:ind w:left="708"/>
        <w:rPr>
          <w:noProof/>
          <w:sz w:val="22"/>
          <w:lang w:val="nb-NO"/>
        </w:rPr>
      </w:pPr>
      <w:r w:rsidRPr="00433E51">
        <w:rPr>
          <w:i/>
          <w:noProof/>
          <w:sz w:val="22"/>
          <w:lang w:val="nb-NO"/>
        </w:rPr>
        <w:t xml:space="preserve"> selvfølgelig?</w:t>
      </w:r>
      <w:r w:rsidR="009D4CB4" w:rsidRPr="00433E51">
        <w:rPr>
          <w:i/>
          <w:noProof/>
          <w:sz w:val="22"/>
          <w:lang w:val="nb-NO"/>
        </w:rPr>
        <w:t xml:space="preserve"> </w:t>
      </w:r>
      <w:r w:rsidRPr="00433E51">
        <w:rPr>
          <w:i/>
          <w:noProof/>
          <w:sz w:val="22"/>
          <w:lang w:val="nb-NO"/>
        </w:rPr>
        <w:t>Evaluering av Den kulturelle skolesekken i grunnskolen</w:t>
      </w:r>
      <w:r w:rsidRPr="00433E51">
        <w:rPr>
          <w:noProof/>
          <w:sz w:val="22"/>
          <w:lang w:val="nb-NO"/>
        </w:rPr>
        <w:t>, Rapport 5. Norsk institutt for studier og forskning</w:t>
      </w:r>
      <w:r w:rsidR="003F0271" w:rsidRPr="00433E51">
        <w:rPr>
          <w:noProof/>
          <w:sz w:val="22"/>
          <w:lang w:val="nb-NO"/>
        </w:rPr>
        <w:t xml:space="preserve"> (NIFU STEP), Senter for innovasjonsforskning: Oslo</w:t>
      </w:r>
    </w:p>
    <w:p w:rsidR="003F0271" w:rsidRPr="00433E51" w:rsidRDefault="003F0271" w:rsidP="003F0271">
      <w:pPr>
        <w:pStyle w:val="Brodtekst"/>
        <w:spacing w:after="0" w:line="240" w:lineRule="auto"/>
        <w:ind w:left="708"/>
        <w:rPr>
          <w:noProof/>
          <w:color w:val="C00000"/>
          <w:sz w:val="22"/>
          <w:lang w:val="nb-NO"/>
        </w:rPr>
      </w:pPr>
    </w:p>
    <w:p w:rsidR="00634EC8" w:rsidRPr="00433E51" w:rsidRDefault="00634EC8" w:rsidP="00634EC8">
      <w:pPr>
        <w:pStyle w:val="Brodtekst"/>
        <w:spacing w:line="276" w:lineRule="auto"/>
        <w:rPr>
          <w:noProof/>
          <w:sz w:val="22"/>
        </w:rPr>
      </w:pPr>
      <w:r w:rsidRPr="00433E51">
        <w:rPr>
          <w:noProof/>
          <w:sz w:val="22"/>
        </w:rPr>
        <w:t xml:space="preserve">Dewey, John (2008). </w:t>
      </w:r>
      <w:r w:rsidRPr="00433E51">
        <w:rPr>
          <w:i/>
          <w:iCs/>
          <w:noProof/>
          <w:sz w:val="22"/>
        </w:rPr>
        <w:t>Art as experience. The Later Works,1925-1953 Volume 10: 1934.</w:t>
      </w:r>
      <w:r w:rsidRPr="00433E51">
        <w:rPr>
          <w:i/>
          <w:iCs/>
          <w:noProof/>
          <w:sz w:val="22"/>
        </w:rPr>
        <w:tab/>
      </w:r>
      <w:r w:rsidRPr="00433E51">
        <w:rPr>
          <w:i/>
          <w:iCs/>
          <w:noProof/>
          <w:sz w:val="22"/>
        </w:rPr>
        <w:tab/>
      </w:r>
      <w:r w:rsidRPr="00433E51">
        <w:rPr>
          <w:noProof/>
          <w:sz w:val="22"/>
        </w:rPr>
        <w:t>Illinois. U.S.A.: Southern Illinous University.</w:t>
      </w:r>
    </w:p>
    <w:p w:rsidR="00634EC8" w:rsidRPr="00433E51" w:rsidRDefault="00634EC8" w:rsidP="00634EC8">
      <w:pPr>
        <w:pStyle w:val="Brodtekst"/>
        <w:spacing w:after="0" w:line="276" w:lineRule="auto"/>
        <w:rPr>
          <w:noProof/>
          <w:sz w:val="22"/>
          <w:lang w:val="nb-NO"/>
        </w:rPr>
      </w:pPr>
      <w:r w:rsidRPr="00433E51">
        <w:rPr>
          <w:noProof/>
          <w:sz w:val="22"/>
        </w:rPr>
        <w:t xml:space="preserve">Korsgaard, Ove &amp; Løvlie, Lars (2003). </w:t>
      </w:r>
      <w:r w:rsidRPr="00433E51">
        <w:rPr>
          <w:noProof/>
          <w:sz w:val="22"/>
          <w:lang w:val="nb-NO"/>
        </w:rPr>
        <w:t xml:space="preserve">Indledning. I  Rune Slagstad, Ove Korsgaard &amp; Lars </w:t>
      </w:r>
    </w:p>
    <w:p w:rsidR="00634EC8" w:rsidRPr="00433E51" w:rsidRDefault="00205FB4" w:rsidP="00634EC8">
      <w:pPr>
        <w:pStyle w:val="Brodtekst"/>
        <w:spacing w:after="0" w:line="276" w:lineRule="auto"/>
        <w:ind w:left="708"/>
        <w:rPr>
          <w:noProof/>
          <w:sz w:val="22"/>
          <w:lang w:val="nb-NO"/>
        </w:rPr>
      </w:pPr>
      <w:r w:rsidRPr="00433E51">
        <w:rPr>
          <w:noProof/>
          <w:sz w:val="22"/>
          <w:lang w:val="nb-NO"/>
        </w:rPr>
        <w:t xml:space="preserve">Løvlie (red.) </w:t>
      </w:r>
      <w:r w:rsidR="00634EC8" w:rsidRPr="00433E51">
        <w:rPr>
          <w:i/>
          <w:iCs/>
          <w:noProof/>
          <w:sz w:val="22"/>
          <w:lang w:val="nb-NO"/>
        </w:rPr>
        <w:t>Dannelsens Forvandlinger</w:t>
      </w:r>
      <w:r w:rsidR="00634EC8" w:rsidRPr="00433E51">
        <w:rPr>
          <w:noProof/>
          <w:sz w:val="22"/>
          <w:lang w:val="nb-NO"/>
        </w:rPr>
        <w:t xml:space="preserve"> (s. 9- 39). Oslo: PAX Forlag A/S.</w:t>
      </w:r>
    </w:p>
    <w:p w:rsidR="00634EC8" w:rsidRPr="00433E51" w:rsidRDefault="00634EC8" w:rsidP="00634EC8">
      <w:pPr>
        <w:pStyle w:val="Brodtekst"/>
        <w:spacing w:after="0" w:line="276" w:lineRule="auto"/>
        <w:rPr>
          <w:noProof/>
          <w:sz w:val="22"/>
          <w:lang w:val="nb-NO"/>
        </w:rPr>
      </w:pPr>
    </w:p>
    <w:p w:rsidR="00634EC8" w:rsidRPr="00433E51" w:rsidRDefault="00634EC8" w:rsidP="00634EC8">
      <w:pPr>
        <w:pStyle w:val="Brodtekst"/>
        <w:spacing w:after="0" w:line="240" w:lineRule="auto"/>
        <w:rPr>
          <w:i/>
          <w:noProof/>
          <w:sz w:val="22"/>
          <w:lang w:val="nb-NO"/>
        </w:rPr>
      </w:pPr>
      <w:r w:rsidRPr="00433E51">
        <w:rPr>
          <w:noProof/>
          <w:sz w:val="22"/>
          <w:lang w:val="nb-NO"/>
        </w:rPr>
        <w:t xml:space="preserve">Kunnskapsdepartementet.(2006). </w:t>
      </w:r>
      <w:r w:rsidRPr="00433E51">
        <w:rPr>
          <w:i/>
          <w:noProof/>
          <w:sz w:val="22"/>
          <w:lang w:val="nb-NO"/>
        </w:rPr>
        <w:t xml:space="preserve">Læreplaner for kunnskapsløftet, Generelle del </w:t>
      </w:r>
      <w:r w:rsidRPr="00433E51">
        <w:rPr>
          <w:i/>
          <w:noProof/>
          <w:sz w:val="22"/>
          <w:lang w:val="nb-NO"/>
        </w:rPr>
        <w:tab/>
      </w:r>
      <w:r w:rsidRPr="00433E51">
        <w:rPr>
          <w:i/>
          <w:noProof/>
          <w:sz w:val="22"/>
          <w:lang w:val="nb-NO"/>
        </w:rPr>
        <w:tab/>
      </w:r>
    </w:p>
    <w:p w:rsidR="00634EC8" w:rsidRPr="00433E51" w:rsidRDefault="00634EC8" w:rsidP="00634EC8">
      <w:pPr>
        <w:pStyle w:val="Brodtekst"/>
        <w:spacing w:after="0" w:line="276" w:lineRule="auto"/>
        <w:ind w:left="709"/>
        <w:rPr>
          <w:noProof/>
          <w:sz w:val="22"/>
          <w:lang w:val="nb-NO"/>
        </w:rPr>
      </w:pPr>
      <w:r w:rsidRPr="00433E51">
        <w:rPr>
          <w:noProof/>
          <w:sz w:val="22"/>
          <w:lang w:val="nb-NO"/>
        </w:rPr>
        <w:t xml:space="preserve">Oslo, Departementet. Nedlastet 4. juli 2011 fra </w:t>
      </w:r>
    </w:p>
    <w:p w:rsidR="00634EC8" w:rsidRPr="00433E51" w:rsidRDefault="00634EC8" w:rsidP="00634EC8">
      <w:pPr>
        <w:pStyle w:val="Brodtekst"/>
        <w:spacing w:after="0" w:line="276" w:lineRule="auto"/>
        <w:ind w:left="709"/>
        <w:rPr>
          <w:noProof/>
          <w:sz w:val="22"/>
          <w:lang w:val="nb-NO"/>
        </w:rPr>
      </w:pPr>
      <w:r w:rsidRPr="00433E51">
        <w:rPr>
          <w:noProof/>
          <w:sz w:val="22"/>
          <w:lang w:val="nb-NO"/>
        </w:rPr>
        <w:t xml:space="preserve"> </w:t>
      </w:r>
      <w:hyperlink r:id="rId7" w:history="1">
        <w:r w:rsidRPr="00433E51">
          <w:rPr>
            <w:rStyle w:val="Hyperkobling"/>
            <w:noProof/>
            <w:sz w:val="22"/>
            <w:lang w:val="nb-NO"/>
          </w:rPr>
          <w:t>http://www.udir.no/upload/larerplaner/generell_del/generell_del_lareplanen_bmf.pdf</w:t>
        </w:r>
      </w:hyperlink>
    </w:p>
    <w:p w:rsidR="00634EC8" w:rsidRPr="00433E51" w:rsidRDefault="00634EC8" w:rsidP="00634EC8">
      <w:pPr>
        <w:pStyle w:val="Brodtekst"/>
        <w:spacing w:after="0" w:line="276" w:lineRule="auto"/>
        <w:ind w:left="709"/>
        <w:rPr>
          <w:noProof/>
          <w:sz w:val="22"/>
          <w:lang w:val="nb-NO"/>
        </w:rPr>
      </w:pPr>
      <w:r w:rsidRPr="00433E51">
        <w:rPr>
          <w:noProof/>
          <w:sz w:val="22"/>
          <w:lang w:val="nb-NO"/>
        </w:rPr>
        <w:t xml:space="preserve"> </w:t>
      </w:r>
    </w:p>
    <w:p w:rsidR="00634EC8" w:rsidRPr="00433E51" w:rsidRDefault="00634EC8" w:rsidP="00634EC8">
      <w:pPr>
        <w:pStyle w:val="Brodtekst"/>
        <w:spacing w:after="0" w:line="240" w:lineRule="auto"/>
        <w:rPr>
          <w:i/>
          <w:noProof/>
          <w:sz w:val="22"/>
          <w:lang w:val="nb-NO"/>
        </w:rPr>
      </w:pPr>
      <w:r w:rsidRPr="00433E51">
        <w:rPr>
          <w:noProof/>
          <w:sz w:val="22"/>
          <w:lang w:val="nb-NO"/>
        </w:rPr>
        <w:t xml:space="preserve">Kunnskapsdepartementet. (2007). </w:t>
      </w:r>
      <w:r w:rsidRPr="00433E51">
        <w:rPr>
          <w:i/>
          <w:noProof/>
          <w:sz w:val="22"/>
          <w:lang w:val="nb-NO"/>
        </w:rPr>
        <w:t>Skapende læring, Strategiplan for kunst og kultur i</w:t>
      </w:r>
    </w:p>
    <w:p w:rsidR="00634EC8" w:rsidRPr="00433E51" w:rsidRDefault="00634EC8" w:rsidP="00634EC8">
      <w:pPr>
        <w:pStyle w:val="Brodtekst"/>
        <w:spacing w:after="0" w:line="240" w:lineRule="auto"/>
        <w:rPr>
          <w:noProof/>
          <w:sz w:val="22"/>
          <w:lang w:val="nb-NO"/>
        </w:rPr>
      </w:pPr>
      <w:r w:rsidRPr="00433E51">
        <w:rPr>
          <w:i/>
          <w:noProof/>
          <w:sz w:val="22"/>
          <w:lang w:val="nb-NO"/>
        </w:rPr>
        <w:tab/>
        <w:t>opplæringen.</w:t>
      </w:r>
      <w:r w:rsidRPr="00433E51">
        <w:rPr>
          <w:noProof/>
          <w:sz w:val="22"/>
          <w:lang w:val="nb-NO"/>
        </w:rPr>
        <w:t xml:space="preserve"> Oslo: Departementet. Nedlastet 4. juli 2011 fra</w:t>
      </w:r>
    </w:p>
    <w:p w:rsidR="00634EC8" w:rsidRPr="00433E51" w:rsidRDefault="009624FB" w:rsidP="00634EC8">
      <w:pPr>
        <w:pStyle w:val="Brodtekst"/>
        <w:spacing w:after="0" w:line="240" w:lineRule="auto"/>
        <w:ind w:left="708"/>
        <w:rPr>
          <w:i/>
          <w:noProof/>
          <w:sz w:val="22"/>
          <w:lang w:val="nb-NO"/>
        </w:rPr>
      </w:pPr>
      <w:hyperlink r:id="rId8" w:history="1">
        <w:r w:rsidR="00634EC8" w:rsidRPr="00433E51">
          <w:rPr>
            <w:rStyle w:val="Hyperkobling"/>
            <w:noProof/>
            <w:sz w:val="22"/>
            <w:lang w:val="nb-NO"/>
          </w:rPr>
          <w:t>http://www.regjeringen.no/upload/KD/Vedlegg/Grunnskole/Strategiplaner/Strategi_kunstogkultur.pdf</w:t>
        </w:r>
      </w:hyperlink>
      <w:r w:rsidR="00634EC8" w:rsidRPr="00433E51">
        <w:rPr>
          <w:noProof/>
          <w:sz w:val="22"/>
          <w:lang w:val="nb-NO"/>
        </w:rPr>
        <w:t xml:space="preserve">     </w:t>
      </w:r>
    </w:p>
    <w:p w:rsidR="00634EC8" w:rsidRPr="00433E51" w:rsidRDefault="00634EC8" w:rsidP="00634EC8">
      <w:pPr>
        <w:pStyle w:val="Brodtekst"/>
        <w:spacing w:after="120" w:line="240" w:lineRule="auto"/>
        <w:ind w:left="708"/>
        <w:rPr>
          <w:noProof/>
          <w:sz w:val="22"/>
          <w:lang w:val="nb-NO"/>
        </w:rPr>
      </w:pPr>
    </w:p>
    <w:p w:rsidR="00634EC8" w:rsidRPr="00433E51" w:rsidRDefault="00634EC8" w:rsidP="00634EC8">
      <w:pPr>
        <w:pStyle w:val="Brodtekst"/>
        <w:spacing w:after="0" w:line="276" w:lineRule="auto"/>
        <w:rPr>
          <w:noProof/>
          <w:sz w:val="22"/>
          <w:lang w:val="nb-NO"/>
        </w:rPr>
      </w:pPr>
      <w:r w:rsidRPr="00433E51">
        <w:rPr>
          <w:noProof/>
          <w:sz w:val="22"/>
          <w:lang w:val="nb-NO"/>
        </w:rPr>
        <w:t xml:space="preserve">Rancière, Jacques (2006a). </w:t>
      </w:r>
      <w:r w:rsidRPr="00433E51">
        <w:rPr>
          <w:i/>
          <w:iCs/>
          <w:noProof/>
          <w:sz w:val="22"/>
          <w:lang w:val="nb-NO"/>
        </w:rPr>
        <w:t>Texter om politik och estetik.</w:t>
      </w:r>
      <w:r w:rsidRPr="00433E51">
        <w:rPr>
          <w:noProof/>
          <w:sz w:val="22"/>
          <w:lang w:val="nb-NO"/>
        </w:rPr>
        <w:t xml:space="preserve"> Nörhaven: Sveriges </w:t>
      </w:r>
    </w:p>
    <w:p w:rsidR="00634EC8" w:rsidRPr="00433E51" w:rsidRDefault="00634EC8" w:rsidP="00634EC8">
      <w:pPr>
        <w:pStyle w:val="Brodtekst"/>
        <w:spacing w:after="0" w:line="276" w:lineRule="auto"/>
        <w:ind w:left="708"/>
        <w:rPr>
          <w:noProof/>
          <w:sz w:val="22"/>
        </w:rPr>
      </w:pPr>
      <w:r w:rsidRPr="00433E51">
        <w:rPr>
          <w:noProof/>
          <w:sz w:val="22"/>
        </w:rPr>
        <w:t>Bildkonstnärsfond.</w:t>
      </w:r>
    </w:p>
    <w:p w:rsidR="00634EC8" w:rsidRPr="00433E51" w:rsidRDefault="00634EC8" w:rsidP="00634EC8">
      <w:pPr>
        <w:pStyle w:val="Brodtekst"/>
        <w:spacing w:after="0" w:line="276" w:lineRule="auto"/>
        <w:ind w:left="708"/>
        <w:rPr>
          <w:noProof/>
          <w:sz w:val="22"/>
        </w:rPr>
      </w:pPr>
    </w:p>
    <w:p w:rsidR="00634EC8" w:rsidRPr="00433E51" w:rsidRDefault="00634EC8" w:rsidP="00634EC8">
      <w:pPr>
        <w:pStyle w:val="Brodtekst"/>
        <w:spacing w:after="0" w:line="276" w:lineRule="auto"/>
        <w:rPr>
          <w:i/>
          <w:iCs/>
          <w:noProof/>
          <w:sz w:val="22"/>
        </w:rPr>
      </w:pPr>
      <w:r w:rsidRPr="00433E51">
        <w:rPr>
          <w:noProof/>
          <w:sz w:val="22"/>
        </w:rPr>
        <w:t xml:space="preserve">Rancière, Jacques (2006b). </w:t>
      </w:r>
      <w:r w:rsidRPr="00433E51">
        <w:rPr>
          <w:iCs/>
          <w:noProof/>
          <w:sz w:val="22"/>
        </w:rPr>
        <w:t>Thinking between disciplines: an aesthetics of knowledge</w:t>
      </w:r>
      <w:r w:rsidRPr="00433E51">
        <w:rPr>
          <w:i/>
          <w:iCs/>
          <w:noProof/>
          <w:sz w:val="22"/>
        </w:rPr>
        <w:t>.</w:t>
      </w:r>
    </w:p>
    <w:p w:rsidR="00634EC8" w:rsidRPr="00433E51" w:rsidRDefault="00634EC8" w:rsidP="00634EC8">
      <w:pPr>
        <w:pStyle w:val="Brodtekst"/>
        <w:spacing w:after="0" w:line="276" w:lineRule="auto"/>
        <w:ind w:left="708"/>
        <w:rPr>
          <w:noProof/>
          <w:sz w:val="22"/>
          <w:lang w:val="nb-NO"/>
        </w:rPr>
      </w:pPr>
      <w:r w:rsidRPr="00433E51">
        <w:rPr>
          <w:i/>
          <w:noProof/>
          <w:sz w:val="22"/>
          <w:lang w:val="nb-NO"/>
        </w:rPr>
        <w:t xml:space="preserve">PARRHESIA </w:t>
      </w:r>
      <w:r w:rsidRPr="00433E51">
        <w:rPr>
          <w:i/>
          <w:noProof/>
          <w:sz w:val="22"/>
          <w:lang w:val="nb-NO"/>
        </w:rPr>
        <w:tab/>
        <w:t xml:space="preserve">Journal, 2006 </w:t>
      </w:r>
      <w:r w:rsidRPr="00433E51">
        <w:rPr>
          <w:noProof/>
          <w:sz w:val="22"/>
          <w:lang w:val="nb-NO"/>
        </w:rPr>
        <w:t xml:space="preserve">(1), s.1-12. Nedlastet 1. juli 2011 fra </w:t>
      </w:r>
      <w:hyperlink r:id="rId9" w:history="1">
        <w:r w:rsidRPr="00433E51">
          <w:rPr>
            <w:rStyle w:val="Hyperkobling"/>
            <w:noProof/>
            <w:sz w:val="22"/>
            <w:lang w:val="nb-NO"/>
          </w:rPr>
          <w:t>http://www.parrhesiajournal.org./parrhesia01/parrhesia01_ranciere.pdf</w:t>
        </w:r>
      </w:hyperlink>
      <w:r w:rsidRPr="00433E51">
        <w:rPr>
          <w:noProof/>
          <w:sz w:val="22"/>
          <w:lang w:val="nb-NO"/>
        </w:rPr>
        <w:t xml:space="preserve"> </w:t>
      </w:r>
    </w:p>
    <w:p w:rsidR="00634EC8" w:rsidRPr="00433E51" w:rsidRDefault="00634EC8" w:rsidP="00634EC8">
      <w:pPr>
        <w:pStyle w:val="Brodtekst"/>
        <w:spacing w:after="0" w:line="276" w:lineRule="auto"/>
        <w:ind w:left="708"/>
        <w:rPr>
          <w:noProof/>
          <w:sz w:val="22"/>
          <w:lang w:val="nb-NO"/>
        </w:rPr>
      </w:pPr>
    </w:p>
    <w:p w:rsidR="00634EC8" w:rsidRPr="00433E51" w:rsidRDefault="00634EC8" w:rsidP="00634EC8">
      <w:pPr>
        <w:pStyle w:val="Brodtekst"/>
        <w:tabs>
          <w:tab w:val="right" w:pos="9070"/>
        </w:tabs>
        <w:spacing w:after="0" w:line="240" w:lineRule="auto"/>
        <w:rPr>
          <w:iCs/>
          <w:noProof/>
          <w:sz w:val="22"/>
        </w:rPr>
      </w:pPr>
      <w:r w:rsidRPr="00433E51">
        <w:rPr>
          <w:noProof/>
          <w:sz w:val="22"/>
        </w:rPr>
        <w:t xml:space="preserve">Rancière, Jacques (2008a). Art is going elsewhere. And politics has to catch it. </w:t>
      </w:r>
      <w:r w:rsidRPr="00433E51">
        <w:rPr>
          <w:iCs/>
          <w:noProof/>
          <w:sz w:val="22"/>
        </w:rPr>
        <w:t>Sudeep</w:t>
      </w:r>
    </w:p>
    <w:p w:rsidR="00634EC8" w:rsidRPr="00433E51" w:rsidRDefault="00634EC8" w:rsidP="00634EC8">
      <w:pPr>
        <w:pStyle w:val="Brodtekst"/>
        <w:tabs>
          <w:tab w:val="right" w:pos="9070"/>
        </w:tabs>
        <w:spacing w:after="0" w:line="240" w:lineRule="auto"/>
        <w:ind w:left="708"/>
        <w:rPr>
          <w:iCs/>
          <w:noProof/>
          <w:sz w:val="22"/>
          <w:lang w:val="nb-NO"/>
        </w:rPr>
      </w:pPr>
      <w:r w:rsidRPr="00433E51">
        <w:rPr>
          <w:iCs/>
          <w:noProof/>
          <w:sz w:val="22"/>
        </w:rPr>
        <w:t xml:space="preserve"> Dasguptainterviews Jaques Rancière</w:t>
      </w:r>
      <w:r w:rsidRPr="00433E51">
        <w:rPr>
          <w:i/>
          <w:iCs/>
          <w:noProof/>
          <w:sz w:val="22"/>
        </w:rPr>
        <w:t>.</w:t>
      </w:r>
      <w:r w:rsidRPr="00433E51">
        <w:rPr>
          <w:noProof/>
          <w:sz w:val="22"/>
        </w:rPr>
        <w:t xml:space="preserve"> </w:t>
      </w:r>
      <w:r w:rsidRPr="00433E51">
        <w:rPr>
          <w:i/>
          <w:noProof/>
          <w:sz w:val="22"/>
        </w:rPr>
        <w:t xml:space="preserve">Krisis, Contemporary Journal for Contemporary Philosophy 2008 </w:t>
      </w:r>
      <w:r w:rsidRPr="00433E51">
        <w:rPr>
          <w:noProof/>
          <w:sz w:val="22"/>
        </w:rPr>
        <w:t>(1), s.70-76</w:t>
      </w:r>
      <w:r w:rsidRPr="00433E51">
        <w:rPr>
          <w:i/>
          <w:noProof/>
          <w:sz w:val="22"/>
        </w:rPr>
        <w:t xml:space="preserve">  </w:t>
      </w:r>
      <w:r w:rsidRPr="00433E51">
        <w:rPr>
          <w:noProof/>
          <w:sz w:val="22"/>
        </w:rPr>
        <w:t xml:space="preserve">Nedlastet 1. </w:t>
      </w:r>
      <w:r w:rsidRPr="00433E51">
        <w:rPr>
          <w:noProof/>
          <w:sz w:val="22"/>
          <w:lang w:val="nb-NO"/>
        </w:rPr>
        <w:t xml:space="preserve">Juli 2011 fra </w:t>
      </w:r>
      <w:hyperlink r:id="rId10" w:history="1">
        <w:r w:rsidRPr="00433E51">
          <w:rPr>
            <w:rStyle w:val="Hyperkobling"/>
            <w:noProof/>
            <w:sz w:val="22"/>
            <w:lang w:val="nb-NO"/>
          </w:rPr>
          <w:t>http://dare.uva.nl/document/138101</w:t>
        </w:r>
      </w:hyperlink>
    </w:p>
    <w:p w:rsidR="00634EC8" w:rsidRPr="00433E51" w:rsidRDefault="00634EC8" w:rsidP="00634EC8">
      <w:pPr>
        <w:pStyle w:val="Brodtekst"/>
        <w:tabs>
          <w:tab w:val="right" w:pos="9070"/>
        </w:tabs>
        <w:spacing w:after="0" w:line="240" w:lineRule="auto"/>
        <w:ind w:left="708"/>
        <w:rPr>
          <w:iCs/>
          <w:noProof/>
          <w:sz w:val="22"/>
          <w:lang w:val="nb-NO"/>
        </w:rPr>
      </w:pPr>
    </w:p>
    <w:p w:rsidR="00634EC8" w:rsidRPr="00433E51" w:rsidRDefault="00634EC8" w:rsidP="00634EC8">
      <w:pPr>
        <w:pStyle w:val="Brodtekst"/>
        <w:spacing w:after="0" w:line="276" w:lineRule="auto"/>
        <w:rPr>
          <w:i/>
          <w:iCs/>
          <w:noProof/>
          <w:sz w:val="22"/>
          <w:lang w:val="nb-NO"/>
        </w:rPr>
      </w:pPr>
      <w:r w:rsidRPr="00433E51">
        <w:rPr>
          <w:noProof/>
          <w:sz w:val="22"/>
          <w:lang w:val="nb-NO"/>
        </w:rPr>
        <w:t xml:space="preserve">Rancière, Jacques (2008b). Estetikken som politikk. I Bale, K. &amp; Bø-Rygg, A. (Red.), </w:t>
      </w:r>
      <w:r w:rsidRPr="00433E51">
        <w:rPr>
          <w:i/>
          <w:iCs/>
          <w:noProof/>
          <w:sz w:val="22"/>
          <w:lang w:val="nb-NO"/>
        </w:rPr>
        <w:t>Estetisk</w:t>
      </w:r>
    </w:p>
    <w:p w:rsidR="00634EC8" w:rsidRPr="00433E51" w:rsidRDefault="00634EC8" w:rsidP="00634EC8">
      <w:pPr>
        <w:pStyle w:val="Brodtekst"/>
        <w:spacing w:after="0" w:line="276" w:lineRule="auto"/>
        <w:ind w:left="708"/>
        <w:rPr>
          <w:i/>
          <w:iCs/>
          <w:noProof/>
          <w:sz w:val="22"/>
          <w:lang w:val="nb-NO"/>
        </w:rPr>
      </w:pPr>
      <w:r w:rsidRPr="00433E51">
        <w:rPr>
          <w:i/>
          <w:iCs/>
          <w:noProof/>
          <w:sz w:val="22"/>
          <w:lang w:val="nb-NO"/>
        </w:rPr>
        <w:t xml:space="preserve"> teori, En antologi</w:t>
      </w:r>
      <w:r w:rsidRPr="00433E51">
        <w:rPr>
          <w:noProof/>
          <w:sz w:val="22"/>
          <w:lang w:val="nb-NO"/>
        </w:rPr>
        <w:t xml:space="preserve"> (s. 533- 550). Oslo: Universitetsforlaget.</w:t>
      </w:r>
    </w:p>
    <w:p w:rsidR="00634EC8" w:rsidRPr="00433E51" w:rsidRDefault="00634EC8" w:rsidP="00634EC8">
      <w:pPr>
        <w:pStyle w:val="Brodtekst"/>
        <w:spacing w:after="0" w:line="276" w:lineRule="auto"/>
        <w:ind w:left="708"/>
        <w:rPr>
          <w:noProof/>
          <w:sz w:val="22"/>
          <w:lang w:val="nb-NO"/>
        </w:rPr>
      </w:pPr>
    </w:p>
    <w:p w:rsidR="00634EC8" w:rsidRPr="00433E51" w:rsidRDefault="00634EC8" w:rsidP="00634EC8">
      <w:pPr>
        <w:pStyle w:val="Brodtekst"/>
        <w:spacing w:line="276" w:lineRule="auto"/>
        <w:rPr>
          <w:noProof/>
          <w:sz w:val="22"/>
        </w:rPr>
      </w:pPr>
      <w:r w:rsidRPr="00433E51">
        <w:rPr>
          <w:noProof/>
          <w:sz w:val="22"/>
        </w:rPr>
        <w:t xml:space="preserve">Rancière, Jacques (2009a). </w:t>
      </w:r>
      <w:r w:rsidRPr="00433E51">
        <w:rPr>
          <w:i/>
          <w:iCs/>
          <w:noProof/>
          <w:sz w:val="22"/>
        </w:rPr>
        <w:t>The emancipated spectator.</w:t>
      </w:r>
      <w:r w:rsidRPr="00433E51">
        <w:rPr>
          <w:noProof/>
          <w:sz w:val="22"/>
        </w:rPr>
        <w:t xml:space="preserve"> London, New York: Verso.</w:t>
      </w:r>
    </w:p>
    <w:p w:rsidR="0056667E" w:rsidRDefault="00634EC8" w:rsidP="0056667E">
      <w:pPr>
        <w:pStyle w:val="Brodtekst"/>
        <w:spacing w:after="0" w:line="276" w:lineRule="auto"/>
        <w:rPr>
          <w:noProof/>
          <w:sz w:val="22"/>
        </w:rPr>
      </w:pPr>
      <w:r w:rsidRPr="00433E51">
        <w:rPr>
          <w:noProof/>
          <w:sz w:val="22"/>
        </w:rPr>
        <w:t xml:space="preserve">Rancière, Jacques (2009b). </w:t>
      </w:r>
      <w:r w:rsidRPr="00433E51">
        <w:rPr>
          <w:i/>
          <w:iCs/>
          <w:noProof/>
          <w:sz w:val="22"/>
        </w:rPr>
        <w:t>Aesthetics and its discontents.</w:t>
      </w:r>
      <w:r w:rsidRPr="00433E51">
        <w:rPr>
          <w:noProof/>
          <w:sz w:val="22"/>
        </w:rPr>
        <w:t xml:space="preserve"> Cambridge, UK and Malden,</w:t>
      </w:r>
      <w:r w:rsidRPr="00433E51">
        <w:rPr>
          <w:noProof/>
          <w:sz w:val="22"/>
        </w:rPr>
        <w:tab/>
      </w:r>
      <w:r w:rsidRPr="00433E51">
        <w:rPr>
          <w:noProof/>
          <w:sz w:val="22"/>
        </w:rPr>
        <w:tab/>
      </w:r>
    </w:p>
    <w:p w:rsidR="00634EC8" w:rsidRDefault="00634EC8" w:rsidP="0056667E">
      <w:pPr>
        <w:pStyle w:val="Brodtekst"/>
        <w:spacing w:after="0" w:line="276" w:lineRule="auto"/>
        <w:ind w:firstLine="708"/>
        <w:rPr>
          <w:noProof/>
          <w:sz w:val="22"/>
        </w:rPr>
      </w:pPr>
      <w:r w:rsidRPr="00433E51">
        <w:rPr>
          <w:noProof/>
          <w:sz w:val="22"/>
        </w:rPr>
        <w:t>USA: Polity Press.</w:t>
      </w:r>
    </w:p>
    <w:p w:rsidR="0056667E" w:rsidRPr="00433E51" w:rsidRDefault="0056667E" w:rsidP="0056667E">
      <w:pPr>
        <w:pStyle w:val="Brodtekst"/>
        <w:spacing w:after="0" w:line="276" w:lineRule="auto"/>
        <w:ind w:firstLine="708"/>
        <w:rPr>
          <w:noProof/>
          <w:sz w:val="22"/>
        </w:rPr>
      </w:pPr>
    </w:p>
    <w:p w:rsidR="00634EC8" w:rsidRPr="00433E51" w:rsidRDefault="00634EC8" w:rsidP="00634EC8">
      <w:pPr>
        <w:pStyle w:val="Brodtekst"/>
        <w:spacing w:after="0" w:line="276" w:lineRule="auto"/>
        <w:rPr>
          <w:noProof/>
          <w:sz w:val="22"/>
        </w:rPr>
      </w:pPr>
      <w:r w:rsidRPr="00433E51">
        <w:rPr>
          <w:noProof/>
          <w:sz w:val="22"/>
        </w:rPr>
        <w:t xml:space="preserve">Rancière, Jacques (2009c). </w:t>
      </w:r>
      <w:r w:rsidRPr="00433E51">
        <w:rPr>
          <w:i/>
          <w:iCs/>
          <w:noProof/>
          <w:sz w:val="22"/>
        </w:rPr>
        <w:t>The Aesthetic Unconsciounes.</w:t>
      </w:r>
      <w:r w:rsidRPr="00433E51">
        <w:rPr>
          <w:noProof/>
          <w:sz w:val="22"/>
        </w:rPr>
        <w:t xml:space="preserve"> Cambridge, UK &amp; Malden, USA: </w:t>
      </w:r>
    </w:p>
    <w:p w:rsidR="00634EC8" w:rsidRPr="00433E51" w:rsidRDefault="00634EC8" w:rsidP="00634EC8">
      <w:pPr>
        <w:pStyle w:val="Brodtekst"/>
        <w:spacing w:after="0" w:line="276" w:lineRule="auto"/>
        <w:ind w:left="708"/>
        <w:rPr>
          <w:noProof/>
          <w:sz w:val="22"/>
        </w:rPr>
      </w:pPr>
      <w:r w:rsidRPr="00433E51">
        <w:rPr>
          <w:noProof/>
          <w:sz w:val="22"/>
        </w:rPr>
        <w:t>Polity Press.</w:t>
      </w:r>
    </w:p>
    <w:p w:rsidR="00634EC8" w:rsidRPr="00433E51" w:rsidRDefault="00634EC8" w:rsidP="00634EC8">
      <w:pPr>
        <w:pStyle w:val="Brodtekst"/>
        <w:spacing w:after="0" w:line="276" w:lineRule="auto"/>
        <w:ind w:left="708"/>
        <w:rPr>
          <w:noProof/>
          <w:sz w:val="22"/>
        </w:rPr>
      </w:pPr>
    </w:p>
    <w:p w:rsidR="00634EC8" w:rsidRPr="00433E51" w:rsidRDefault="00634EC8" w:rsidP="00634EC8">
      <w:pPr>
        <w:pStyle w:val="Brodtekst"/>
        <w:spacing w:after="0" w:line="276" w:lineRule="auto"/>
        <w:rPr>
          <w:noProof/>
          <w:sz w:val="22"/>
        </w:rPr>
      </w:pPr>
      <w:r w:rsidRPr="00433E51">
        <w:rPr>
          <w:noProof/>
          <w:sz w:val="22"/>
        </w:rPr>
        <w:t>Rancière, Jacques (2009d). The Method of Equality. I Rockhill,G.&amp; Watts, P. (Eds.)</w:t>
      </w:r>
    </w:p>
    <w:p w:rsidR="00634EC8" w:rsidRPr="00433E51" w:rsidRDefault="00634EC8" w:rsidP="00634EC8">
      <w:pPr>
        <w:pStyle w:val="Brodtekst"/>
        <w:spacing w:after="0" w:line="276" w:lineRule="auto"/>
        <w:rPr>
          <w:noProof/>
          <w:sz w:val="22"/>
          <w:lang w:val="nb-NO"/>
        </w:rPr>
      </w:pPr>
      <w:r w:rsidRPr="00433E51">
        <w:rPr>
          <w:noProof/>
          <w:sz w:val="22"/>
        </w:rPr>
        <w:lastRenderedPageBreak/>
        <w:tab/>
      </w:r>
      <w:r w:rsidRPr="00433E51">
        <w:rPr>
          <w:i/>
          <w:iCs/>
          <w:noProof/>
          <w:sz w:val="22"/>
        </w:rPr>
        <w:t>Jacques Rancière, History, Politics, Aesthetics</w:t>
      </w:r>
      <w:r w:rsidRPr="00433E51">
        <w:rPr>
          <w:noProof/>
          <w:sz w:val="22"/>
        </w:rPr>
        <w:t xml:space="preserve"> (s. 273-288). </w:t>
      </w:r>
      <w:r w:rsidRPr="00433E51">
        <w:rPr>
          <w:noProof/>
          <w:sz w:val="22"/>
        </w:rPr>
        <w:tab/>
      </w:r>
      <w:r w:rsidRPr="00433E51">
        <w:rPr>
          <w:noProof/>
          <w:sz w:val="22"/>
        </w:rPr>
        <w:tab/>
      </w:r>
      <w:r w:rsidRPr="00433E51">
        <w:rPr>
          <w:noProof/>
          <w:sz w:val="22"/>
        </w:rPr>
        <w:tab/>
      </w:r>
      <w:r w:rsidRPr="00433E51">
        <w:rPr>
          <w:noProof/>
          <w:sz w:val="22"/>
        </w:rPr>
        <w:tab/>
      </w:r>
      <w:r w:rsidRPr="00433E51">
        <w:rPr>
          <w:noProof/>
          <w:sz w:val="22"/>
          <w:lang w:val="nb-NO"/>
        </w:rPr>
        <w:t>Durham and London: Duke University Press.</w:t>
      </w:r>
    </w:p>
    <w:p w:rsidR="00634EC8" w:rsidRPr="00433E51" w:rsidRDefault="00634EC8" w:rsidP="00634EC8">
      <w:pPr>
        <w:pStyle w:val="Brodtekst"/>
        <w:spacing w:after="0" w:line="276" w:lineRule="auto"/>
        <w:rPr>
          <w:noProof/>
          <w:sz w:val="22"/>
          <w:lang w:val="nb-NO"/>
        </w:rPr>
      </w:pPr>
    </w:p>
    <w:p w:rsidR="00634EC8" w:rsidRPr="00433E51" w:rsidRDefault="00634EC8" w:rsidP="00634EC8">
      <w:pPr>
        <w:pStyle w:val="Brodtekst"/>
        <w:spacing w:after="0" w:line="276" w:lineRule="auto"/>
        <w:rPr>
          <w:noProof/>
          <w:sz w:val="22"/>
          <w:lang w:val="nb-NO"/>
        </w:rPr>
      </w:pPr>
      <w:r w:rsidRPr="00433E51">
        <w:rPr>
          <w:noProof/>
          <w:sz w:val="22"/>
          <w:lang w:val="nb-NO"/>
        </w:rPr>
        <w:t xml:space="preserve">Stortingsmelding nr. 38 (2002 – 2003). </w:t>
      </w:r>
      <w:r w:rsidRPr="00433E51">
        <w:rPr>
          <w:i/>
          <w:noProof/>
          <w:sz w:val="22"/>
          <w:lang w:val="nb-NO"/>
        </w:rPr>
        <w:t>Den kulturelle skolesekken</w:t>
      </w:r>
      <w:r w:rsidRPr="00433E51">
        <w:rPr>
          <w:noProof/>
          <w:sz w:val="22"/>
          <w:lang w:val="nb-NO"/>
        </w:rPr>
        <w:t xml:space="preserve">. Nedlastet 3. juli 2011 fra </w:t>
      </w:r>
    </w:p>
    <w:p w:rsidR="00634EC8" w:rsidRPr="00433E51" w:rsidRDefault="009624FB" w:rsidP="00634EC8">
      <w:pPr>
        <w:pStyle w:val="Brodtekst"/>
        <w:spacing w:after="100" w:afterAutospacing="1" w:line="276" w:lineRule="auto"/>
        <w:ind w:left="708"/>
        <w:rPr>
          <w:noProof/>
          <w:sz w:val="22"/>
          <w:lang w:val="nb-NO"/>
        </w:rPr>
      </w:pPr>
      <w:hyperlink r:id="rId11" w:history="1">
        <w:r w:rsidR="00634EC8" w:rsidRPr="00433E51">
          <w:rPr>
            <w:rStyle w:val="Hyperkobling"/>
            <w:noProof/>
            <w:sz w:val="22"/>
            <w:lang w:val="nb-NO"/>
          </w:rPr>
          <w:t>http://www.regjeringen.no/nb/dep/kud/dok/regpubl/stmeld/20022003/stmeld-nr-38-2002-2003-.html?id=197053</w:t>
        </w:r>
      </w:hyperlink>
      <w:r w:rsidR="00634EC8" w:rsidRPr="00433E51">
        <w:rPr>
          <w:noProof/>
          <w:sz w:val="22"/>
          <w:lang w:val="nb-NO"/>
        </w:rPr>
        <w:t xml:space="preserve"> </w:t>
      </w:r>
    </w:p>
    <w:p w:rsidR="00634EC8" w:rsidRPr="00433E51" w:rsidRDefault="00634EC8" w:rsidP="00634EC8">
      <w:pPr>
        <w:pStyle w:val="Brodtekst"/>
        <w:spacing w:after="100" w:afterAutospacing="1" w:line="276" w:lineRule="auto"/>
        <w:rPr>
          <w:noProof/>
          <w:sz w:val="22"/>
          <w:lang w:val="nb-NO"/>
        </w:rPr>
      </w:pPr>
      <w:r w:rsidRPr="00433E51">
        <w:rPr>
          <w:noProof/>
          <w:sz w:val="22"/>
          <w:lang w:val="nb-NO"/>
        </w:rPr>
        <w:t xml:space="preserve">Thavenius, Jan (1995). </w:t>
      </w:r>
      <w:r w:rsidRPr="00433E51">
        <w:rPr>
          <w:i/>
          <w:iCs/>
          <w:noProof/>
          <w:sz w:val="22"/>
          <w:lang w:val="nb-NO"/>
        </w:rPr>
        <w:t>Den motsägelsesfulla bildningen.</w:t>
      </w:r>
      <w:r w:rsidRPr="00433E51">
        <w:rPr>
          <w:noProof/>
          <w:sz w:val="22"/>
          <w:lang w:val="nb-NO"/>
        </w:rPr>
        <w:t xml:space="preserve"> Stockholm/Stehag: Brutus Östlings</w:t>
      </w:r>
      <w:r w:rsidRPr="00433E51">
        <w:rPr>
          <w:noProof/>
          <w:sz w:val="22"/>
          <w:lang w:val="nb-NO"/>
        </w:rPr>
        <w:tab/>
        <w:t>Bokförlag Symposion.</w:t>
      </w:r>
    </w:p>
    <w:p w:rsidR="00C116C4" w:rsidRPr="00433E51" w:rsidRDefault="000B106B" w:rsidP="00C116C4">
      <w:pPr>
        <w:pStyle w:val="Brodtekst"/>
        <w:spacing w:after="0" w:line="240" w:lineRule="auto"/>
        <w:rPr>
          <w:i/>
          <w:noProof/>
          <w:sz w:val="22"/>
          <w:lang w:val="nb-NO"/>
        </w:rPr>
      </w:pPr>
      <w:r w:rsidRPr="00433E51">
        <w:rPr>
          <w:noProof/>
          <w:sz w:val="22"/>
          <w:lang w:val="nb-NO"/>
        </w:rPr>
        <w:t xml:space="preserve">Vibe, Nils, Evensen, Miriam og Hovdhagen, Elisabeth (2009). </w:t>
      </w:r>
      <w:r w:rsidRPr="00433E51">
        <w:rPr>
          <w:i/>
          <w:noProof/>
          <w:sz w:val="22"/>
          <w:lang w:val="nb-NO"/>
        </w:rPr>
        <w:t>Spørsmål til Skole</w:t>
      </w:r>
      <w:r w:rsidR="00031D65" w:rsidRPr="00433E51">
        <w:rPr>
          <w:i/>
          <w:noProof/>
          <w:sz w:val="22"/>
          <w:lang w:val="nb-NO"/>
        </w:rPr>
        <w:t>-</w:t>
      </w:r>
    </w:p>
    <w:p w:rsidR="00C116C4" w:rsidRPr="00433E51" w:rsidRDefault="00031D65" w:rsidP="00C116C4">
      <w:pPr>
        <w:pStyle w:val="Brodtekst"/>
        <w:spacing w:after="0" w:line="240" w:lineRule="auto"/>
        <w:ind w:left="708"/>
        <w:rPr>
          <w:noProof/>
          <w:sz w:val="22"/>
          <w:lang w:val="nb-NO"/>
        </w:rPr>
      </w:pPr>
      <w:r w:rsidRPr="00433E51">
        <w:rPr>
          <w:i/>
          <w:noProof/>
          <w:sz w:val="22"/>
          <w:lang w:val="nb-NO"/>
        </w:rPr>
        <w:t xml:space="preserve">Norge.Tabellrapport fra Utdanningsdirektoratets spørreundersøkelse blant skoler og skoleeiere </w:t>
      </w:r>
      <w:r w:rsidR="00C116C4" w:rsidRPr="00433E51">
        <w:rPr>
          <w:i/>
          <w:noProof/>
          <w:sz w:val="22"/>
          <w:lang w:val="nb-NO"/>
        </w:rPr>
        <w:t>våren 2009</w:t>
      </w:r>
      <w:r w:rsidR="00C116C4" w:rsidRPr="00433E51">
        <w:rPr>
          <w:noProof/>
          <w:sz w:val="22"/>
          <w:lang w:val="nb-NO"/>
        </w:rPr>
        <w:t>, Rapport 33. Norsk institutt for studier og forskning (NIFU STEP), Senter for innovasjonsforskning: Oslo</w:t>
      </w:r>
    </w:p>
    <w:p w:rsidR="000B106B" w:rsidRPr="00433E51" w:rsidRDefault="000B106B" w:rsidP="00634EC8">
      <w:pPr>
        <w:pStyle w:val="Brodtekst"/>
        <w:spacing w:after="100" w:afterAutospacing="1" w:line="276" w:lineRule="auto"/>
        <w:rPr>
          <w:i/>
          <w:noProof/>
          <w:sz w:val="22"/>
          <w:lang w:val="nb-NO"/>
        </w:rPr>
      </w:pPr>
    </w:p>
    <w:p w:rsidR="00634EC8" w:rsidRPr="00433E51" w:rsidRDefault="00634EC8" w:rsidP="00634EC8">
      <w:pPr>
        <w:spacing w:line="360" w:lineRule="auto"/>
        <w:rPr>
          <w:rFonts w:ascii="Times New Roman" w:hAnsi="Times New Roman" w:cs="Times New Roman"/>
          <w:b/>
          <w:lang w:val="nb-NO"/>
        </w:rPr>
      </w:pPr>
    </w:p>
    <w:p w:rsidR="00634EC8" w:rsidRPr="00433E51" w:rsidRDefault="00634EC8" w:rsidP="00634EC8">
      <w:pPr>
        <w:spacing w:line="360" w:lineRule="auto"/>
        <w:rPr>
          <w:rFonts w:ascii="Times New Roman" w:hAnsi="Times New Roman" w:cs="Times New Roman"/>
          <w:b/>
          <w:lang w:val="nb-NO"/>
        </w:rPr>
      </w:pPr>
    </w:p>
    <w:p w:rsidR="00634EC8" w:rsidRPr="00433E51" w:rsidRDefault="00634EC8" w:rsidP="00634EC8">
      <w:pPr>
        <w:spacing w:line="360" w:lineRule="auto"/>
        <w:rPr>
          <w:rFonts w:ascii="Times New Roman" w:hAnsi="Times New Roman" w:cs="Times New Roman"/>
          <w:b/>
          <w:lang w:val="nb-NO"/>
        </w:rPr>
      </w:pPr>
    </w:p>
    <w:p w:rsidR="00634EC8" w:rsidRPr="00433E51" w:rsidRDefault="00634EC8" w:rsidP="00634EC8">
      <w:pPr>
        <w:rPr>
          <w:rFonts w:ascii="Times New Roman" w:hAnsi="Times New Roman" w:cs="Times New Roman"/>
          <w:lang w:val="nb-NO"/>
        </w:rPr>
      </w:pPr>
    </w:p>
    <w:p w:rsidR="000947A0" w:rsidRPr="00433E51" w:rsidRDefault="000947A0" w:rsidP="00353006">
      <w:pPr>
        <w:rPr>
          <w:rFonts w:ascii="Times New Roman" w:hAnsi="Times New Roman" w:cs="Times New Roman"/>
          <w:lang w:val="nb-NO"/>
        </w:rPr>
      </w:pPr>
    </w:p>
    <w:p w:rsidR="000947A0" w:rsidRPr="00433E51" w:rsidRDefault="000947A0" w:rsidP="00353006">
      <w:pPr>
        <w:rPr>
          <w:rFonts w:ascii="Times New Roman" w:hAnsi="Times New Roman" w:cs="Times New Roman"/>
          <w:lang w:val="nb-NO"/>
        </w:rPr>
      </w:pPr>
    </w:p>
    <w:p w:rsidR="000947A0" w:rsidRPr="00433E51" w:rsidRDefault="000947A0" w:rsidP="00353006">
      <w:pPr>
        <w:rPr>
          <w:rFonts w:ascii="Times New Roman" w:hAnsi="Times New Roman" w:cs="Times New Roman"/>
          <w:lang w:val="nb-NO"/>
        </w:rPr>
      </w:pPr>
    </w:p>
    <w:p w:rsidR="000947A0" w:rsidRPr="00433E51" w:rsidRDefault="000947A0" w:rsidP="00353006">
      <w:pPr>
        <w:rPr>
          <w:rFonts w:ascii="Times New Roman" w:hAnsi="Times New Roman" w:cs="Times New Roman"/>
          <w:lang w:val="nb-NO"/>
        </w:rPr>
      </w:pPr>
    </w:p>
    <w:p w:rsidR="000947A0" w:rsidRPr="00433E51" w:rsidRDefault="000947A0" w:rsidP="00353006">
      <w:pPr>
        <w:rPr>
          <w:rFonts w:ascii="Times New Roman" w:hAnsi="Times New Roman" w:cs="Times New Roman"/>
          <w:lang w:val="nb-NO"/>
        </w:rPr>
      </w:pPr>
    </w:p>
    <w:p w:rsidR="000947A0" w:rsidRPr="00433E51" w:rsidRDefault="000947A0" w:rsidP="00353006">
      <w:pPr>
        <w:rPr>
          <w:rFonts w:ascii="Times New Roman" w:hAnsi="Times New Roman" w:cs="Times New Roman"/>
          <w:sz w:val="28"/>
          <w:szCs w:val="28"/>
          <w:lang w:val="nb-NO"/>
        </w:rPr>
      </w:pPr>
    </w:p>
    <w:p w:rsidR="000947A0" w:rsidRPr="00433E51" w:rsidRDefault="000947A0" w:rsidP="00353006">
      <w:pPr>
        <w:rPr>
          <w:rFonts w:ascii="Times New Roman" w:hAnsi="Times New Roman" w:cs="Times New Roman"/>
          <w:sz w:val="28"/>
          <w:szCs w:val="28"/>
          <w:lang w:val="nb-NO"/>
        </w:rPr>
      </w:pPr>
    </w:p>
    <w:p w:rsidR="000947A0" w:rsidRPr="00433E51" w:rsidRDefault="000947A0" w:rsidP="00353006">
      <w:pPr>
        <w:rPr>
          <w:rFonts w:ascii="Times New Roman" w:hAnsi="Times New Roman" w:cs="Times New Roman"/>
          <w:sz w:val="28"/>
          <w:szCs w:val="28"/>
          <w:lang w:val="nb-NO"/>
        </w:rPr>
      </w:pPr>
    </w:p>
    <w:p w:rsidR="000947A0" w:rsidRPr="00433E51" w:rsidRDefault="000947A0" w:rsidP="00353006">
      <w:pPr>
        <w:rPr>
          <w:rFonts w:ascii="Times New Roman" w:hAnsi="Times New Roman" w:cs="Times New Roman"/>
          <w:sz w:val="28"/>
          <w:szCs w:val="28"/>
          <w:lang w:val="nb-NO"/>
        </w:rPr>
      </w:pPr>
    </w:p>
    <w:p w:rsidR="00826D04" w:rsidRDefault="00826D04" w:rsidP="00353006">
      <w:pPr>
        <w:rPr>
          <w:rFonts w:ascii="Times New Roman" w:hAnsi="Times New Roman" w:cs="Times New Roman"/>
          <w:sz w:val="28"/>
          <w:szCs w:val="28"/>
          <w:lang w:val="nb-NO"/>
        </w:rPr>
      </w:pPr>
    </w:p>
    <w:p w:rsidR="00826D04" w:rsidRDefault="00826D04" w:rsidP="00353006">
      <w:pPr>
        <w:rPr>
          <w:rFonts w:ascii="Times New Roman" w:hAnsi="Times New Roman" w:cs="Times New Roman"/>
          <w:sz w:val="28"/>
          <w:szCs w:val="28"/>
          <w:lang w:val="nb-NO"/>
        </w:rPr>
      </w:pPr>
    </w:p>
    <w:p w:rsidR="00826D04" w:rsidRDefault="00826D04" w:rsidP="00353006">
      <w:pPr>
        <w:rPr>
          <w:rFonts w:ascii="Times New Roman" w:hAnsi="Times New Roman" w:cs="Times New Roman"/>
          <w:sz w:val="28"/>
          <w:szCs w:val="28"/>
          <w:lang w:val="nb-NO"/>
        </w:rPr>
      </w:pPr>
    </w:p>
    <w:p w:rsidR="00826D04" w:rsidRDefault="00826D04" w:rsidP="00353006">
      <w:pPr>
        <w:rPr>
          <w:rFonts w:ascii="Times New Roman" w:hAnsi="Times New Roman" w:cs="Times New Roman"/>
          <w:sz w:val="28"/>
          <w:szCs w:val="28"/>
          <w:lang w:val="nb-NO"/>
        </w:rPr>
      </w:pPr>
    </w:p>
    <w:p w:rsidR="00826D04" w:rsidRDefault="00826D04" w:rsidP="00353006">
      <w:pPr>
        <w:rPr>
          <w:rFonts w:ascii="Times New Roman" w:hAnsi="Times New Roman" w:cs="Times New Roman"/>
          <w:sz w:val="28"/>
          <w:szCs w:val="28"/>
          <w:lang w:val="nb-NO"/>
        </w:rPr>
      </w:pPr>
    </w:p>
    <w:p w:rsidR="00353006" w:rsidRPr="00826D04" w:rsidRDefault="00353006" w:rsidP="00353006">
      <w:pPr>
        <w:rPr>
          <w:rFonts w:ascii="Times New Roman" w:hAnsi="Times New Roman" w:cs="Times New Roman"/>
          <w:sz w:val="28"/>
          <w:szCs w:val="28"/>
          <w:lang w:val="nb-NO"/>
        </w:rPr>
      </w:pPr>
      <w:r w:rsidRPr="00826D04">
        <w:rPr>
          <w:rFonts w:ascii="Times New Roman" w:hAnsi="Times New Roman" w:cs="Times New Roman"/>
          <w:sz w:val="28"/>
          <w:szCs w:val="28"/>
          <w:lang w:val="nb-NO"/>
        </w:rPr>
        <w:t>Kristin Helene Oftedal</w:t>
      </w:r>
    </w:p>
    <w:p w:rsidR="00353006" w:rsidRPr="00826D04" w:rsidRDefault="00353006" w:rsidP="00353006">
      <w:pPr>
        <w:rPr>
          <w:rFonts w:ascii="Times New Roman" w:hAnsi="Times New Roman" w:cs="Times New Roman"/>
          <w:lang w:val="nb-NO"/>
        </w:rPr>
      </w:pPr>
      <w:r w:rsidRPr="00826D04">
        <w:rPr>
          <w:rFonts w:ascii="Times New Roman" w:hAnsi="Times New Roman" w:cs="Times New Roman"/>
          <w:lang w:val="nb-NO"/>
        </w:rPr>
        <w:t>Master i pedagogikk, dukkespiller/skuespiller</w:t>
      </w:r>
    </w:p>
    <w:p w:rsidR="00353006" w:rsidRPr="00826D04" w:rsidRDefault="00353006" w:rsidP="00353006">
      <w:pPr>
        <w:spacing w:line="240" w:lineRule="auto"/>
        <w:rPr>
          <w:rFonts w:ascii="Times New Roman" w:hAnsi="Times New Roman" w:cs="Times New Roman"/>
          <w:sz w:val="24"/>
          <w:szCs w:val="24"/>
          <w:lang w:val="nb-NO"/>
        </w:rPr>
      </w:pPr>
      <w:proofErr w:type="spellStart"/>
      <w:r w:rsidRPr="00826D04">
        <w:rPr>
          <w:rFonts w:ascii="Times New Roman" w:hAnsi="Times New Roman" w:cs="Times New Roman"/>
          <w:sz w:val="24"/>
          <w:szCs w:val="24"/>
          <w:lang w:val="nb-NO"/>
        </w:rPr>
        <w:t>Rådyrveien</w:t>
      </w:r>
      <w:proofErr w:type="spellEnd"/>
      <w:r w:rsidRPr="00826D04">
        <w:rPr>
          <w:rFonts w:ascii="Times New Roman" w:hAnsi="Times New Roman" w:cs="Times New Roman"/>
          <w:sz w:val="24"/>
          <w:szCs w:val="24"/>
          <w:lang w:val="nb-NO"/>
        </w:rPr>
        <w:t xml:space="preserve">  2, 1450 Nesoddtangen</w:t>
      </w:r>
    </w:p>
    <w:p w:rsidR="00353006" w:rsidRPr="00826D04" w:rsidRDefault="00353006" w:rsidP="00353006">
      <w:pPr>
        <w:spacing w:line="240" w:lineRule="auto"/>
        <w:rPr>
          <w:rFonts w:ascii="Times New Roman" w:hAnsi="Times New Roman" w:cs="Times New Roman"/>
          <w:sz w:val="24"/>
          <w:szCs w:val="24"/>
          <w:lang w:val="nb-NO"/>
        </w:rPr>
      </w:pPr>
      <w:r w:rsidRPr="00826D04">
        <w:rPr>
          <w:rFonts w:ascii="Times New Roman" w:hAnsi="Times New Roman" w:cs="Times New Roman"/>
          <w:sz w:val="24"/>
          <w:szCs w:val="24"/>
          <w:lang w:val="nb-NO"/>
        </w:rPr>
        <w:t>Tlf. 90878294 /66963973</w:t>
      </w:r>
    </w:p>
    <w:p w:rsidR="00353006" w:rsidRPr="00433E51" w:rsidRDefault="009624FB" w:rsidP="00353006">
      <w:pPr>
        <w:rPr>
          <w:rFonts w:ascii="Times New Roman" w:hAnsi="Times New Roman" w:cs="Times New Roman"/>
          <w:sz w:val="24"/>
          <w:szCs w:val="24"/>
          <w:lang w:val="nb-NO"/>
        </w:rPr>
      </w:pPr>
      <w:hyperlink r:id="rId12" w:history="1">
        <w:proofErr w:type="spellStart"/>
        <w:r w:rsidR="00353006" w:rsidRPr="00433E51">
          <w:rPr>
            <w:rStyle w:val="Hyperkobling"/>
            <w:rFonts w:ascii="Times New Roman" w:hAnsi="Times New Roman" w:cs="Times New Roman"/>
            <w:sz w:val="24"/>
            <w:szCs w:val="24"/>
            <w:lang w:val="nb-NO"/>
          </w:rPr>
          <w:t>hele-oft@online.no</w:t>
        </w:r>
        <w:proofErr w:type="spellEnd"/>
      </w:hyperlink>
    </w:p>
    <w:p w:rsidR="00353006" w:rsidRPr="00433E51" w:rsidRDefault="00353006" w:rsidP="00353006">
      <w:pPr>
        <w:rPr>
          <w:rFonts w:ascii="Times New Roman" w:hAnsi="Times New Roman" w:cs="Times New Roman"/>
          <w:lang w:val="nb-NO"/>
        </w:rPr>
      </w:pPr>
    </w:p>
    <w:p w:rsidR="00E52AE2" w:rsidRPr="00433E51" w:rsidRDefault="00E52AE2" w:rsidP="00353006">
      <w:pPr>
        <w:rPr>
          <w:rFonts w:ascii="Times New Roman" w:hAnsi="Times New Roman" w:cs="Times New Roman"/>
          <w:lang w:val="nb-NO"/>
        </w:rPr>
      </w:pPr>
    </w:p>
    <w:p w:rsidR="00E52AE2" w:rsidRPr="00433E51" w:rsidRDefault="00E52AE2" w:rsidP="00E52AE2">
      <w:pPr>
        <w:rPr>
          <w:rFonts w:ascii="Times New Roman" w:hAnsi="Times New Roman" w:cs="Times New Roman"/>
          <w:lang w:val="nb-NO"/>
        </w:rPr>
      </w:pPr>
    </w:p>
    <w:p w:rsidR="000947A0" w:rsidRPr="00433E51" w:rsidRDefault="000947A0" w:rsidP="00E52AE2">
      <w:pPr>
        <w:rPr>
          <w:rFonts w:ascii="Times New Roman" w:hAnsi="Times New Roman" w:cs="Times New Roman"/>
          <w:color w:val="00B050"/>
          <w:lang w:val="nb-NO"/>
        </w:rPr>
      </w:pPr>
    </w:p>
    <w:p w:rsidR="00D21E24" w:rsidRPr="00433E51" w:rsidRDefault="00D21E24" w:rsidP="00353006">
      <w:pPr>
        <w:rPr>
          <w:rFonts w:ascii="Times New Roman" w:hAnsi="Times New Roman" w:cs="Times New Roman"/>
          <w:lang w:val="nb-NO"/>
        </w:rPr>
      </w:pPr>
    </w:p>
    <w:sectPr w:rsidR="00D21E24" w:rsidRPr="00433E51" w:rsidSect="00D21E24">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126" w:rsidRDefault="006A0126" w:rsidP="00DB2174">
      <w:pPr>
        <w:spacing w:after="0" w:line="240" w:lineRule="auto"/>
      </w:pPr>
      <w:r>
        <w:separator/>
      </w:r>
    </w:p>
  </w:endnote>
  <w:endnote w:type="continuationSeparator" w:id="0">
    <w:p w:rsidR="006A0126" w:rsidRDefault="006A0126" w:rsidP="00DB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7667"/>
      <w:docPartObj>
        <w:docPartGallery w:val="Page Numbers (Bottom of Page)"/>
        <w:docPartUnique/>
      </w:docPartObj>
    </w:sdtPr>
    <w:sdtContent>
      <w:p w:rsidR="00E07523" w:rsidRDefault="009624FB">
        <w:pPr>
          <w:pStyle w:val="Bunntekst"/>
          <w:jc w:val="right"/>
        </w:pPr>
        <w:fldSimple w:instr=" PAGE   \* MERGEFORMAT ">
          <w:r w:rsidR="000C6F74">
            <w:rPr>
              <w:noProof/>
            </w:rPr>
            <w:t>14</w:t>
          </w:r>
        </w:fldSimple>
      </w:p>
    </w:sdtContent>
  </w:sdt>
  <w:p w:rsidR="00E07523" w:rsidRDefault="00E07523">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126" w:rsidRDefault="006A0126" w:rsidP="00DB2174">
      <w:pPr>
        <w:spacing w:after="0" w:line="240" w:lineRule="auto"/>
      </w:pPr>
      <w:r>
        <w:separator/>
      </w:r>
    </w:p>
  </w:footnote>
  <w:footnote w:type="continuationSeparator" w:id="0">
    <w:p w:rsidR="006A0126" w:rsidRDefault="006A0126" w:rsidP="00DB21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defaultTabStop w:val="708"/>
  <w:hyphenationZone w:val="425"/>
  <w:characterSpacingControl w:val="doNotCompress"/>
  <w:footnotePr>
    <w:footnote w:id="-1"/>
    <w:footnote w:id="0"/>
  </w:footnotePr>
  <w:endnotePr>
    <w:endnote w:id="-1"/>
    <w:endnote w:id="0"/>
  </w:endnotePr>
  <w:compat/>
  <w:rsids>
    <w:rsidRoot w:val="00634EC8"/>
    <w:rsid w:val="00022F20"/>
    <w:rsid w:val="00031D65"/>
    <w:rsid w:val="000520BA"/>
    <w:rsid w:val="00076BB7"/>
    <w:rsid w:val="0008715B"/>
    <w:rsid w:val="00090A6E"/>
    <w:rsid w:val="000947A0"/>
    <w:rsid w:val="00094E96"/>
    <w:rsid w:val="00096744"/>
    <w:rsid w:val="000B106B"/>
    <w:rsid w:val="000C6F74"/>
    <w:rsid w:val="000D0332"/>
    <w:rsid w:val="000D5813"/>
    <w:rsid w:val="000D63FA"/>
    <w:rsid w:val="000E372B"/>
    <w:rsid w:val="000E40E0"/>
    <w:rsid w:val="00100693"/>
    <w:rsid w:val="001376E2"/>
    <w:rsid w:val="00143808"/>
    <w:rsid w:val="00147732"/>
    <w:rsid w:val="00150459"/>
    <w:rsid w:val="001546DD"/>
    <w:rsid w:val="0016006A"/>
    <w:rsid w:val="00177FD7"/>
    <w:rsid w:val="001808B5"/>
    <w:rsid w:val="001A0425"/>
    <w:rsid w:val="001B68FE"/>
    <w:rsid w:val="001D6084"/>
    <w:rsid w:val="001F331D"/>
    <w:rsid w:val="00205FB4"/>
    <w:rsid w:val="00207682"/>
    <w:rsid w:val="00213425"/>
    <w:rsid w:val="0021743D"/>
    <w:rsid w:val="00241F60"/>
    <w:rsid w:val="00244BB0"/>
    <w:rsid w:val="00245DD8"/>
    <w:rsid w:val="00250C4F"/>
    <w:rsid w:val="002541B8"/>
    <w:rsid w:val="00267FC6"/>
    <w:rsid w:val="002817FF"/>
    <w:rsid w:val="00287C9F"/>
    <w:rsid w:val="002A6807"/>
    <w:rsid w:val="002A6B27"/>
    <w:rsid w:val="002B155E"/>
    <w:rsid w:val="002C25D6"/>
    <w:rsid w:val="002C4747"/>
    <w:rsid w:val="002E4F97"/>
    <w:rsid w:val="002E645E"/>
    <w:rsid w:val="00301835"/>
    <w:rsid w:val="00313439"/>
    <w:rsid w:val="00316FCC"/>
    <w:rsid w:val="00333152"/>
    <w:rsid w:val="00334D3F"/>
    <w:rsid w:val="00336177"/>
    <w:rsid w:val="00350A5C"/>
    <w:rsid w:val="00353006"/>
    <w:rsid w:val="00354C93"/>
    <w:rsid w:val="00382E4A"/>
    <w:rsid w:val="003839D6"/>
    <w:rsid w:val="00394AF6"/>
    <w:rsid w:val="003A0489"/>
    <w:rsid w:val="003B219F"/>
    <w:rsid w:val="003C5433"/>
    <w:rsid w:val="003C6BF6"/>
    <w:rsid w:val="003D0CA9"/>
    <w:rsid w:val="003D47A4"/>
    <w:rsid w:val="003D66F4"/>
    <w:rsid w:val="003E5A99"/>
    <w:rsid w:val="003F0271"/>
    <w:rsid w:val="00400BE6"/>
    <w:rsid w:val="00401C2B"/>
    <w:rsid w:val="0040427A"/>
    <w:rsid w:val="0042178A"/>
    <w:rsid w:val="0042527D"/>
    <w:rsid w:val="004332FE"/>
    <w:rsid w:val="00433E51"/>
    <w:rsid w:val="004518E7"/>
    <w:rsid w:val="00466189"/>
    <w:rsid w:val="00482E54"/>
    <w:rsid w:val="00486B6B"/>
    <w:rsid w:val="00492253"/>
    <w:rsid w:val="004A3467"/>
    <w:rsid w:val="004B2293"/>
    <w:rsid w:val="004C0BF2"/>
    <w:rsid w:val="004C0D30"/>
    <w:rsid w:val="004D3201"/>
    <w:rsid w:val="004F2DA4"/>
    <w:rsid w:val="0051018D"/>
    <w:rsid w:val="00533F9F"/>
    <w:rsid w:val="0056667E"/>
    <w:rsid w:val="00570F3E"/>
    <w:rsid w:val="005732E3"/>
    <w:rsid w:val="00576DC8"/>
    <w:rsid w:val="00585C23"/>
    <w:rsid w:val="00593DC2"/>
    <w:rsid w:val="00594039"/>
    <w:rsid w:val="00597FC6"/>
    <w:rsid w:val="005A2284"/>
    <w:rsid w:val="005B273E"/>
    <w:rsid w:val="005B7AB7"/>
    <w:rsid w:val="005C399A"/>
    <w:rsid w:val="005C3AD9"/>
    <w:rsid w:val="006124E7"/>
    <w:rsid w:val="00612D63"/>
    <w:rsid w:val="00614482"/>
    <w:rsid w:val="00623447"/>
    <w:rsid w:val="00626D68"/>
    <w:rsid w:val="00634EC8"/>
    <w:rsid w:val="00660C61"/>
    <w:rsid w:val="00670E6B"/>
    <w:rsid w:val="00696AF7"/>
    <w:rsid w:val="006A0126"/>
    <w:rsid w:val="006A4F61"/>
    <w:rsid w:val="006A63B8"/>
    <w:rsid w:val="006A78FC"/>
    <w:rsid w:val="006B0899"/>
    <w:rsid w:val="006B0F30"/>
    <w:rsid w:val="006B6CD6"/>
    <w:rsid w:val="006D70F2"/>
    <w:rsid w:val="006D76D2"/>
    <w:rsid w:val="006E0EB5"/>
    <w:rsid w:val="006F06A8"/>
    <w:rsid w:val="006F35AD"/>
    <w:rsid w:val="006F6404"/>
    <w:rsid w:val="00701080"/>
    <w:rsid w:val="007169CB"/>
    <w:rsid w:val="00727615"/>
    <w:rsid w:val="00733F12"/>
    <w:rsid w:val="00756737"/>
    <w:rsid w:val="00767F68"/>
    <w:rsid w:val="00772DBF"/>
    <w:rsid w:val="00784CDE"/>
    <w:rsid w:val="00790539"/>
    <w:rsid w:val="00792B37"/>
    <w:rsid w:val="00793A95"/>
    <w:rsid w:val="007A556A"/>
    <w:rsid w:val="007C4903"/>
    <w:rsid w:val="007C59C0"/>
    <w:rsid w:val="007C730C"/>
    <w:rsid w:val="007E0E84"/>
    <w:rsid w:val="007E4AC1"/>
    <w:rsid w:val="007F3223"/>
    <w:rsid w:val="007F63D1"/>
    <w:rsid w:val="0080210F"/>
    <w:rsid w:val="00807029"/>
    <w:rsid w:val="00815812"/>
    <w:rsid w:val="00822A9E"/>
    <w:rsid w:val="00823BE1"/>
    <w:rsid w:val="00826D04"/>
    <w:rsid w:val="0083692C"/>
    <w:rsid w:val="00850C38"/>
    <w:rsid w:val="00860EC6"/>
    <w:rsid w:val="00875228"/>
    <w:rsid w:val="008A24EC"/>
    <w:rsid w:val="008B0318"/>
    <w:rsid w:val="008B76BF"/>
    <w:rsid w:val="008B7C6F"/>
    <w:rsid w:val="008C25A3"/>
    <w:rsid w:val="008D00A8"/>
    <w:rsid w:val="008E1374"/>
    <w:rsid w:val="008E1C8A"/>
    <w:rsid w:val="008F1013"/>
    <w:rsid w:val="008F3711"/>
    <w:rsid w:val="00911A9A"/>
    <w:rsid w:val="00914B08"/>
    <w:rsid w:val="009209E3"/>
    <w:rsid w:val="00925774"/>
    <w:rsid w:val="009462B4"/>
    <w:rsid w:val="009567EE"/>
    <w:rsid w:val="009624FB"/>
    <w:rsid w:val="009A1816"/>
    <w:rsid w:val="009A1FD7"/>
    <w:rsid w:val="009A7E71"/>
    <w:rsid w:val="009B3EE3"/>
    <w:rsid w:val="009C7A49"/>
    <w:rsid w:val="009D4CB4"/>
    <w:rsid w:val="009F6FBC"/>
    <w:rsid w:val="00A0442B"/>
    <w:rsid w:val="00A17214"/>
    <w:rsid w:val="00A2388E"/>
    <w:rsid w:val="00A607EC"/>
    <w:rsid w:val="00A6525C"/>
    <w:rsid w:val="00A73ECC"/>
    <w:rsid w:val="00A86F51"/>
    <w:rsid w:val="00A87B7F"/>
    <w:rsid w:val="00A918FE"/>
    <w:rsid w:val="00A964DF"/>
    <w:rsid w:val="00A96663"/>
    <w:rsid w:val="00AD5561"/>
    <w:rsid w:val="00AD5B79"/>
    <w:rsid w:val="00AD7A9C"/>
    <w:rsid w:val="00AE2AB9"/>
    <w:rsid w:val="00AE534A"/>
    <w:rsid w:val="00AE5491"/>
    <w:rsid w:val="00B13D04"/>
    <w:rsid w:val="00B40747"/>
    <w:rsid w:val="00B41262"/>
    <w:rsid w:val="00B52D5D"/>
    <w:rsid w:val="00B54170"/>
    <w:rsid w:val="00B57276"/>
    <w:rsid w:val="00BA5E28"/>
    <w:rsid w:val="00BB0DD5"/>
    <w:rsid w:val="00BB7AF6"/>
    <w:rsid w:val="00BD1360"/>
    <w:rsid w:val="00BE4E89"/>
    <w:rsid w:val="00BE4F01"/>
    <w:rsid w:val="00BE5322"/>
    <w:rsid w:val="00BF2EBA"/>
    <w:rsid w:val="00C116C4"/>
    <w:rsid w:val="00C27823"/>
    <w:rsid w:val="00C30E8A"/>
    <w:rsid w:val="00C31B51"/>
    <w:rsid w:val="00C33001"/>
    <w:rsid w:val="00C40195"/>
    <w:rsid w:val="00C4368B"/>
    <w:rsid w:val="00C51BE4"/>
    <w:rsid w:val="00C618A1"/>
    <w:rsid w:val="00C644A8"/>
    <w:rsid w:val="00C7142C"/>
    <w:rsid w:val="00C86831"/>
    <w:rsid w:val="00C95E91"/>
    <w:rsid w:val="00C97881"/>
    <w:rsid w:val="00CA3501"/>
    <w:rsid w:val="00CA4002"/>
    <w:rsid w:val="00CB266D"/>
    <w:rsid w:val="00D21E24"/>
    <w:rsid w:val="00D23932"/>
    <w:rsid w:val="00D26403"/>
    <w:rsid w:val="00D37F02"/>
    <w:rsid w:val="00D6014B"/>
    <w:rsid w:val="00D63253"/>
    <w:rsid w:val="00D64CDA"/>
    <w:rsid w:val="00D65715"/>
    <w:rsid w:val="00D73539"/>
    <w:rsid w:val="00D74AA4"/>
    <w:rsid w:val="00D77F7E"/>
    <w:rsid w:val="00D84B5C"/>
    <w:rsid w:val="00D9357B"/>
    <w:rsid w:val="00D93649"/>
    <w:rsid w:val="00DA443B"/>
    <w:rsid w:val="00DB2174"/>
    <w:rsid w:val="00DC726D"/>
    <w:rsid w:val="00DD28E1"/>
    <w:rsid w:val="00DD309B"/>
    <w:rsid w:val="00DE1037"/>
    <w:rsid w:val="00DE44B1"/>
    <w:rsid w:val="00DF7B54"/>
    <w:rsid w:val="00E07523"/>
    <w:rsid w:val="00E12B1C"/>
    <w:rsid w:val="00E12D8B"/>
    <w:rsid w:val="00E16772"/>
    <w:rsid w:val="00E4075F"/>
    <w:rsid w:val="00E455BE"/>
    <w:rsid w:val="00E47E73"/>
    <w:rsid w:val="00E52AE2"/>
    <w:rsid w:val="00E70912"/>
    <w:rsid w:val="00E71D5D"/>
    <w:rsid w:val="00E8086F"/>
    <w:rsid w:val="00E81E28"/>
    <w:rsid w:val="00E97C1D"/>
    <w:rsid w:val="00EB42B8"/>
    <w:rsid w:val="00ED3BCA"/>
    <w:rsid w:val="00EF2A3B"/>
    <w:rsid w:val="00F11435"/>
    <w:rsid w:val="00F27595"/>
    <w:rsid w:val="00F27A22"/>
    <w:rsid w:val="00F62591"/>
    <w:rsid w:val="00F91124"/>
    <w:rsid w:val="00FA4908"/>
    <w:rsid w:val="00FB0C19"/>
    <w:rsid w:val="00FB78C5"/>
    <w:rsid w:val="00FB7CB5"/>
    <w:rsid w:val="00FC4F7E"/>
    <w:rsid w:val="00FD4E3A"/>
    <w:rsid w:val="00FE432C"/>
    <w:rsid w:val="00FF3EBB"/>
    <w:rsid w:val="00FF6F4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8"/>
  </w:style>
  <w:style w:type="paragraph" w:styleId="Overskrift1">
    <w:name w:val="heading 1"/>
    <w:basedOn w:val="Normal"/>
    <w:next w:val="Normal"/>
    <w:link w:val="Overskrift1Tegn"/>
    <w:uiPriority w:val="9"/>
    <w:qFormat/>
    <w:rsid w:val="005C399A"/>
    <w:pPr>
      <w:keepNext/>
      <w:keepLines/>
      <w:tabs>
        <w:tab w:val="num" w:pos="720"/>
      </w:tabs>
      <w:spacing w:before="480" w:after="0"/>
      <w:ind w:left="720" w:hanging="720"/>
      <w:outlineLvl w:val="0"/>
    </w:pPr>
    <w:rPr>
      <w:rFonts w:ascii="Times New Roman" w:eastAsiaTheme="majorEastAsia" w:hAnsi="Times New Roman"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C39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5C399A"/>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5C399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5C399A"/>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5C39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5C39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5C39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5C39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C399A"/>
    <w:rPr>
      <w:rFonts w:ascii="Times New Roman" w:eastAsiaTheme="majorEastAsia" w:hAnsi="Times New Roman"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5C399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5C399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5C399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5C399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5C399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5C399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5C399A"/>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rsid w:val="005C399A"/>
    <w:rPr>
      <w:rFonts w:asciiTheme="majorHAnsi" w:eastAsiaTheme="majorEastAsia" w:hAnsiTheme="majorHAnsi" w:cstheme="majorBidi"/>
      <w:i/>
      <w:iCs/>
      <w:color w:val="404040" w:themeColor="text1" w:themeTint="BF"/>
      <w:sz w:val="20"/>
      <w:szCs w:val="20"/>
    </w:rPr>
  </w:style>
  <w:style w:type="paragraph" w:styleId="INNH1">
    <w:name w:val="toc 1"/>
    <w:basedOn w:val="Normal"/>
    <w:next w:val="Normal"/>
    <w:autoRedefine/>
    <w:uiPriority w:val="39"/>
    <w:unhideWhenUsed/>
    <w:qFormat/>
    <w:rsid w:val="005C399A"/>
    <w:pPr>
      <w:tabs>
        <w:tab w:val="right" w:leader="dot" w:pos="9062"/>
      </w:tabs>
      <w:spacing w:after="100"/>
    </w:pPr>
    <w:rPr>
      <w:rFonts w:ascii="Times New Roman" w:hAnsi="Times New Roman" w:cs="Times New Roman"/>
      <w:noProof/>
      <w:sz w:val="24"/>
      <w:szCs w:val="24"/>
      <w:lang w:val="nb-NO"/>
    </w:rPr>
  </w:style>
  <w:style w:type="paragraph" w:styleId="INNH2">
    <w:name w:val="toc 2"/>
    <w:basedOn w:val="Normal"/>
    <w:next w:val="Normal"/>
    <w:autoRedefine/>
    <w:uiPriority w:val="39"/>
    <w:unhideWhenUsed/>
    <w:qFormat/>
    <w:rsid w:val="005C399A"/>
    <w:pPr>
      <w:spacing w:after="100"/>
      <w:ind w:left="220"/>
    </w:pPr>
    <w:rPr>
      <w:lang w:val="nb-NO" w:bidi="ar-SA"/>
    </w:rPr>
  </w:style>
  <w:style w:type="paragraph" w:styleId="INNH3">
    <w:name w:val="toc 3"/>
    <w:basedOn w:val="Normal"/>
    <w:next w:val="Normal"/>
    <w:autoRedefine/>
    <w:uiPriority w:val="39"/>
    <w:unhideWhenUsed/>
    <w:qFormat/>
    <w:rsid w:val="005C399A"/>
    <w:pPr>
      <w:spacing w:after="100" w:line="360" w:lineRule="auto"/>
    </w:pPr>
    <w:rPr>
      <w:rFonts w:ascii="Times New Roman" w:hAnsi="Times New Roman" w:cs="Times New Roman"/>
      <w:sz w:val="24"/>
      <w:szCs w:val="24"/>
      <w:lang w:val="nb-NO" w:bidi="ar-SA"/>
    </w:rPr>
  </w:style>
  <w:style w:type="paragraph" w:styleId="Bildetekst">
    <w:name w:val="caption"/>
    <w:basedOn w:val="Normal"/>
    <w:next w:val="Normal"/>
    <w:uiPriority w:val="35"/>
    <w:semiHidden/>
    <w:unhideWhenUsed/>
    <w:qFormat/>
    <w:rsid w:val="005C399A"/>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5C39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C399A"/>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C39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C399A"/>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5C399A"/>
    <w:rPr>
      <w:b/>
      <w:bCs/>
    </w:rPr>
  </w:style>
  <w:style w:type="character" w:styleId="Utheving">
    <w:name w:val="Emphasis"/>
    <w:basedOn w:val="Standardskriftforavsnitt"/>
    <w:uiPriority w:val="20"/>
    <w:qFormat/>
    <w:rsid w:val="005C399A"/>
    <w:rPr>
      <w:i/>
      <w:iCs/>
    </w:rPr>
  </w:style>
  <w:style w:type="paragraph" w:styleId="Ingenmellomrom">
    <w:name w:val="No Spacing"/>
    <w:link w:val="IngenmellomromTegn"/>
    <w:uiPriority w:val="1"/>
    <w:qFormat/>
    <w:rsid w:val="005C399A"/>
    <w:pPr>
      <w:spacing w:after="0" w:line="240" w:lineRule="auto"/>
    </w:pPr>
  </w:style>
  <w:style w:type="paragraph" w:styleId="Listeavsnitt">
    <w:name w:val="List Paragraph"/>
    <w:basedOn w:val="Normal"/>
    <w:uiPriority w:val="34"/>
    <w:qFormat/>
    <w:rsid w:val="005C399A"/>
    <w:pPr>
      <w:ind w:left="720"/>
      <w:contextualSpacing/>
    </w:pPr>
  </w:style>
  <w:style w:type="paragraph" w:styleId="Sitat">
    <w:name w:val="Quote"/>
    <w:basedOn w:val="Normal"/>
    <w:next w:val="Normal"/>
    <w:link w:val="SitatTegn"/>
    <w:uiPriority w:val="29"/>
    <w:qFormat/>
    <w:rsid w:val="005C399A"/>
    <w:rPr>
      <w:i/>
      <w:iCs/>
      <w:color w:val="000000" w:themeColor="text1"/>
    </w:rPr>
  </w:style>
  <w:style w:type="character" w:customStyle="1" w:styleId="SitatTegn">
    <w:name w:val="Sitat Tegn"/>
    <w:basedOn w:val="Standardskriftforavsnitt"/>
    <w:link w:val="Sitat"/>
    <w:uiPriority w:val="29"/>
    <w:rsid w:val="005C399A"/>
    <w:rPr>
      <w:i/>
      <w:iCs/>
      <w:color w:val="000000" w:themeColor="text1"/>
    </w:rPr>
  </w:style>
  <w:style w:type="paragraph" w:styleId="Sterktsitat">
    <w:name w:val="Intense Quote"/>
    <w:basedOn w:val="Normal"/>
    <w:next w:val="Normal"/>
    <w:link w:val="SterktsitatTegn"/>
    <w:uiPriority w:val="30"/>
    <w:qFormat/>
    <w:rsid w:val="005C399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C399A"/>
    <w:rPr>
      <w:b/>
      <w:bCs/>
      <w:i/>
      <w:iCs/>
      <w:color w:val="4F81BD" w:themeColor="accent1"/>
    </w:rPr>
  </w:style>
  <w:style w:type="character" w:styleId="Svakutheving">
    <w:name w:val="Subtle Emphasis"/>
    <w:basedOn w:val="Standardskriftforavsnitt"/>
    <w:uiPriority w:val="19"/>
    <w:qFormat/>
    <w:rsid w:val="005C399A"/>
    <w:rPr>
      <w:i/>
      <w:iCs/>
      <w:color w:val="808080" w:themeColor="text1" w:themeTint="7F"/>
    </w:rPr>
  </w:style>
  <w:style w:type="character" w:styleId="Sterkutheving">
    <w:name w:val="Intense Emphasis"/>
    <w:basedOn w:val="Standardskriftforavsnitt"/>
    <w:uiPriority w:val="21"/>
    <w:qFormat/>
    <w:rsid w:val="005C399A"/>
    <w:rPr>
      <w:b/>
      <w:bCs/>
      <w:i/>
      <w:iCs/>
      <w:color w:val="4F81BD" w:themeColor="accent1"/>
    </w:rPr>
  </w:style>
  <w:style w:type="character" w:styleId="Svakreferanse">
    <w:name w:val="Subtle Reference"/>
    <w:basedOn w:val="Standardskriftforavsnitt"/>
    <w:uiPriority w:val="31"/>
    <w:qFormat/>
    <w:rsid w:val="005C399A"/>
    <w:rPr>
      <w:smallCaps/>
      <w:color w:val="C0504D" w:themeColor="accent2"/>
      <w:u w:val="single"/>
    </w:rPr>
  </w:style>
  <w:style w:type="character" w:styleId="Sterkreferanse">
    <w:name w:val="Intense Reference"/>
    <w:basedOn w:val="Standardskriftforavsnitt"/>
    <w:uiPriority w:val="32"/>
    <w:qFormat/>
    <w:rsid w:val="005C399A"/>
    <w:rPr>
      <w:b/>
      <w:bCs/>
      <w:smallCaps/>
      <w:color w:val="C0504D" w:themeColor="accent2"/>
      <w:spacing w:val="5"/>
      <w:u w:val="single"/>
    </w:rPr>
  </w:style>
  <w:style w:type="character" w:styleId="Boktittel">
    <w:name w:val="Book Title"/>
    <w:basedOn w:val="Standardskriftforavsnitt"/>
    <w:uiPriority w:val="33"/>
    <w:qFormat/>
    <w:rsid w:val="005C399A"/>
    <w:rPr>
      <w:b/>
      <w:bCs/>
      <w:smallCaps/>
      <w:spacing w:val="5"/>
    </w:rPr>
  </w:style>
  <w:style w:type="paragraph" w:styleId="Overskriftforinnholdsfortegnelse">
    <w:name w:val="TOC Heading"/>
    <w:basedOn w:val="Overskrift1"/>
    <w:next w:val="Normal"/>
    <w:uiPriority w:val="39"/>
    <w:unhideWhenUsed/>
    <w:qFormat/>
    <w:rsid w:val="005C399A"/>
    <w:pPr>
      <w:outlineLvl w:val="9"/>
    </w:pPr>
  </w:style>
  <w:style w:type="character" w:styleId="Hyperkobling">
    <w:name w:val="Hyperlink"/>
    <w:basedOn w:val="Standardskriftforavsnitt"/>
    <w:uiPriority w:val="99"/>
    <w:semiHidden/>
    <w:unhideWhenUsed/>
    <w:rsid w:val="00634EC8"/>
    <w:rPr>
      <w:color w:val="0000FF" w:themeColor="hyperlink"/>
      <w:u w:val="single"/>
    </w:rPr>
  </w:style>
  <w:style w:type="character" w:customStyle="1" w:styleId="IngenmellomromTegn">
    <w:name w:val="Ingen mellomrom Tegn"/>
    <w:basedOn w:val="Standardskriftforavsnitt"/>
    <w:link w:val="Ingenmellomrom"/>
    <w:uiPriority w:val="1"/>
    <w:locked/>
    <w:rsid w:val="00634EC8"/>
  </w:style>
  <w:style w:type="character" w:customStyle="1" w:styleId="BrodtekstChar">
    <w:name w:val="Brodtekst Char"/>
    <w:basedOn w:val="Standardskriftforavsnitt"/>
    <w:link w:val="Brodtekst"/>
    <w:locked/>
    <w:rsid w:val="00634EC8"/>
    <w:rPr>
      <w:rFonts w:ascii="Times New Roman" w:hAnsi="Times New Roman" w:cs="Times New Roman"/>
      <w:sz w:val="24"/>
    </w:rPr>
  </w:style>
  <w:style w:type="paragraph" w:customStyle="1" w:styleId="Brodtekst">
    <w:name w:val="Brodtekst"/>
    <w:basedOn w:val="Normal"/>
    <w:link w:val="BrodtekstChar"/>
    <w:qFormat/>
    <w:rsid w:val="00634EC8"/>
    <w:pPr>
      <w:spacing w:after="240" w:line="360" w:lineRule="auto"/>
    </w:pPr>
    <w:rPr>
      <w:rFonts w:ascii="Times New Roman" w:hAnsi="Times New Roman" w:cs="Times New Roman"/>
      <w:sz w:val="24"/>
    </w:rPr>
  </w:style>
  <w:style w:type="paragraph" w:styleId="Topptekst">
    <w:name w:val="header"/>
    <w:basedOn w:val="Normal"/>
    <w:link w:val="TopptekstTegn"/>
    <w:uiPriority w:val="99"/>
    <w:unhideWhenUsed/>
    <w:rsid w:val="00DB21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B2174"/>
  </w:style>
  <w:style w:type="paragraph" w:styleId="Bunntekst">
    <w:name w:val="footer"/>
    <w:basedOn w:val="Normal"/>
    <w:link w:val="BunntekstTegn"/>
    <w:uiPriority w:val="99"/>
    <w:unhideWhenUsed/>
    <w:rsid w:val="00DB21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B2174"/>
  </w:style>
</w:styles>
</file>

<file path=word/webSettings.xml><?xml version="1.0" encoding="utf-8"?>
<w:webSettings xmlns:r="http://schemas.openxmlformats.org/officeDocument/2006/relationships" xmlns:w="http://schemas.openxmlformats.org/wordprocessingml/2006/main">
  <w:divs>
    <w:div w:id="4795684">
      <w:bodyDiv w:val="1"/>
      <w:marLeft w:val="0"/>
      <w:marRight w:val="0"/>
      <w:marTop w:val="0"/>
      <w:marBottom w:val="0"/>
      <w:divBdr>
        <w:top w:val="none" w:sz="0" w:space="0" w:color="auto"/>
        <w:left w:val="none" w:sz="0" w:space="0" w:color="auto"/>
        <w:bottom w:val="none" w:sz="0" w:space="0" w:color="auto"/>
        <w:right w:val="none" w:sz="0" w:space="0" w:color="auto"/>
      </w:divBdr>
    </w:div>
    <w:div w:id="6717136">
      <w:bodyDiv w:val="1"/>
      <w:marLeft w:val="0"/>
      <w:marRight w:val="0"/>
      <w:marTop w:val="0"/>
      <w:marBottom w:val="0"/>
      <w:divBdr>
        <w:top w:val="none" w:sz="0" w:space="0" w:color="auto"/>
        <w:left w:val="none" w:sz="0" w:space="0" w:color="auto"/>
        <w:bottom w:val="none" w:sz="0" w:space="0" w:color="auto"/>
        <w:right w:val="none" w:sz="0" w:space="0" w:color="auto"/>
      </w:divBdr>
    </w:div>
    <w:div w:id="18170491">
      <w:bodyDiv w:val="1"/>
      <w:marLeft w:val="0"/>
      <w:marRight w:val="0"/>
      <w:marTop w:val="0"/>
      <w:marBottom w:val="0"/>
      <w:divBdr>
        <w:top w:val="none" w:sz="0" w:space="0" w:color="auto"/>
        <w:left w:val="none" w:sz="0" w:space="0" w:color="auto"/>
        <w:bottom w:val="none" w:sz="0" w:space="0" w:color="auto"/>
        <w:right w:val="none" w:sz="0" w:space="0" w:color="auto"/>
      </w:divBdr>
    </w:div>
    <w:div w:id="38360820">
      <w:bodyDiv w:val="1"/>
      <w:marLeft w:val="0"/>
      <w:marRight w:val="0"/>
      <w:marTop w:val="0"/>
      <w:marBottom w:val="0"/>
      <w:divBdr>
        <w:top w:val="none" w:sz="0" w:space="0" w:color="auto"/>
        <w:left w:val="none" w:sz="0" w:space="0" w:color="auto"/>
        <w:bottom w:val="none" w:sz="0" w:space="0" w:color="auto"/>
        <w:right w:val="none" w:sz="0" w:space="0" w:color="auto"/>
      </w:divBdr>
    </w:div>
    <w:div w:id="99179313">
      <w:bodyDiv w:val="1"/>
      <w:marLeft w:val="0"/>
      <w:marRight w:val="0"/>
      <w:marTop w:val="0"/>
      <w:marBottom w:val="0"/>
      <w:divBdr>
        <w:top w:val="none" w:sz="0" w:space="0" w:color="auto"/>
        <w:left w:val="none" w:sz="0" w:space="0" w:color="auto"/>
        <w:bottom w:val="none" w:sz="0" w:space="0" w:color="auto"/>
        <w:right w:val="none" w:sz="0" w:space="0" w:color="auto"/>
      </w:divBdr>
    </w:div>
    <w:div w:id="134687187">
      <w:bodyDiv w:val="1"/>
      <w:marLeft w:val="0"/>
      <w:marRight w:val="0"/>
      <w:marTop w:val="0"/>
      <w:marBottom w:val="0"/>
      <w:divBdr>
        <w:top w:val="none" w:sz="0" w:space="0" w:color="auto"/>
        <w:left w:val="none" w:sz="0" w:space="0" w:color="auto"/>
        <w:bottom w:val="none" w:sz="0" w:space="0" w:color="auto"/>
        <w:right w:val="none" w:sz="0" w:space="0" w:color="auto"/>
      </w:divBdr>
    </w:div>
    <w:div w:id="165898131">
      <w:bodyDiv w:val="1"/>
      <w:marLeft w:val="0"/>
      <w:marRight w:val="0"/>
      <w:marTop w:val="0"/>
      <w:marBottom w:val="0"/>
      <w:divBdr>
        <w:top w:val="none" w:sz="0" w:space="0" w:color="auto"/>
        <w:left w:val="none" w:sz="0" w:space="0" w:color="auto"/>
        <w:bottom w:val="none" w:sz="0" w:space="0" w:color="auto"/>
        <w:right w:val="none" w:sz="0" w:space="0" w:color="auto"/>
      </w:divBdr>
    </w:div>
    <w:div w:id="178784022">
      <w:bodyDiv w:val="1"/>
      <w:marLeft w:val="0"/>
      <w:marRight w:val="0"/>
      <w:marTop w:val="0"/>
      <w:marBottom w:val="0"/>
      <w:divBdr>
        <w:top w:val="none" w:sz="0" w:space="0" w:color="auto"/>
        <w:left w:val="none" w:sz="0" w:space="0" w:color="auto"/>
        <w:bottom w:val="none" w:sz="0" w:space="0" w:color="auto"/>
        <w:right w:val="none" w:sz="0" w:space="0" w:color="auto"/>
      </w:divBdr>
    </w:div>
    <w:div w:id="195123890">
      <w:bodyDiv w:val="1"/>
      <w:marLeft w:val="0"/>
      <w:marRight w:val="0"/>
      <w:marTop w:val="0"/>
      <w:marBottom w:val="0"/>
      <w:divBdr>
        <w:top w:val="none" w:sz="0" w:space="0" w:color="auto"/>
        <w:left w:val="none" w:sz="0" w:space="0" w:color="auto"/>
        <w:bottom w:val="none" w:sz="0" w:space="0" w:color="auto"/>
        <w:right w:val="none" w:sz="0" w:space="0" w:color="auto"/>
      </w:divBdr>
    </w:div>
    <w:div w:id="221260659">
      <w:bodyDiv w:val="1"/>
      <w:marLeft w:val="0"/>
      <w:marRight w:val="0"/>
      <w:marTop w:val="0"/>
      <w:marBottom w:val="0"/>
      <w:divBdr>
        <w:top w:val="none" w:sz="0" w:space="0" w:color="auto"/>
        <w:left w:val="none" w:sz="0" w:space="0" w:color="auto"/>
        <w:bottom w:val="none" w:sz="0" w:space="0" w:color="auto"/>
        <w:right w:val="none" w:sz="0" w:space="0" w:color="auto"/>
      </w:divBdr>
    </w:div>
    <w:div w:id="226040042">
      <w:bodyDiv w:val="1"/>
      <w:marLeft w:val="0"/>
      <w:marRight w:val="0"/>
      <w:marTop w:val="0"/>
      <w:marBottom w:val="0"/>
      <w:divBdr>
        <w:top w:val="none" w:sz="0" w:space="0" w:color="auto"/>
        <w:left w:val="none" w:sz="0" w:space="0" w:color="auto"/>
        <w:bottom w:val="none" w:sz="0" w:space="0" w:color="auto"/>
        <w:right w:val="none" w:sz="0" w:space="0" w:color="auto"/>
      </w:divBdr>
    </w:div>
    <w:div w:id="252320397">
      <w:bodyDiv w:val="1"/>
      <w:marLeft w:val="0"/>
      <w:marRight w:val="0"/>
      <w:marTop w:val="0"/>
      <w:marBottom w:val="0"/>
      <w:divBdr>
        <w:top w:val="none" w:sz="0" w:space="0" w:color="auto"/>
        <w:left w:val="none" w:sz="0" w:space="0" w:color="auto"/>
        <w:bottom w:val="none" w:sz="0" w:space="0" w:color="auto"/>
        <w:right w:val="none" w:sz="0" w:space="0" w:color="auto"/>
      </w:divBdr>
    </w:div>
    <w:div w:id="253365771">
      <w:bodyDiv w:val="1"/>
      <w:marLeft w:val="0"/>
      <w:marRight w:val="0"/>
      <w:marTop w:val="0"/>
      <w:marBottom w:val="0"/>
      <w:divBdr>
        <w:top w:val="none" w:sz="0" w:space="0" w:color="auto"/>
        <w:left w:val="none" w:sz="0" w:space="0" w:color="auto"/>
        <w:bottom w:val="none" w:sz="0" w:space="0" w:color="auto"/>
        <w:right w:val="none" w:sz="0" w:space="0" w:color="auto"/>
      </w:divBdr>
    </w:div>
    <w:div w:id="268513941">
      <w:bodyDiv w:val="1"/>
      <w:marLeft w:val="0"/>
      <w:marRight w:val="0"/>
      <w:marTop w:val="0"/>
      <w:marBottom w:val="0"/>
      <w:divBdr>
        <w:top w:val="none" w:sz="0" w:space="0" w:color="auto"/>
        <w:left w:val="none" w:sz="0" w:space="0" w:color="auto"/>
        <w:bottom w:val="none" w:sz="0" w:space="0" w:color="auto"/>
        <w:right w:val="none" w:sz="0" w:space="0" w:color="auto"/>
      </w:divBdr>
    </w:div>
    <w:div w:id="282464529">
      <w:bodyDiv w:val="1"/>
      <w:marLeft w:val="0"/>
      <w:marRight w:val="0"/>
      <w:marTop w:val="0"/>
      <w:marBottom w:val="0"/>
      <w:divBdr>
        <w:top w:val="none" w:sz="0" w:space="0" w:color="auto"/>
        <w:left w:val="none" w:sz="0" w:space="0" w:color="auto"/>
        <w:bottom w:val="none" w:sz="0" w:space="0" w:color="auto"/>
        <w:right w:val="none" w:sz="0" w:space="0" w:color="auto"/>
      </w:divBdr>
    </w:div>
    <w:div w:id="284889563">
      <w:bodyDiv w:val="1"/>
      <w:marLeft w:val="0"/>
      <w:marRight w:val="0"/>
      <w:marTop w:val="0"/>
      <w:marBottom w:val="0"/>
      <w:divBdr>
        <w:top w:val="none" w:sz="0" w:space="0" w:color="auto"/>
        <w:left w:val="none" w:sz="0" w:space="0" w:color="auto"/>
        <w:bottom w:val="none" w:sz="0" w:space="0" w:color="auto"/>
        <w:right w:val="none" w:sz="0" w:space="0" w:color="auto"/>
      </w:divBdr>
    </w:div>
    <w:div w:id="326978402">
      <w:bodyDiv w:val="1"/>
      <w:marLeft w:val="0"/>
      <w:marRight w:val="0"/>
      <w:marTop w:val="0"/>
      <w:marBottom w:val="0"/>
      <w:divBdr>
        <w:top w:val="none" w:sz="0" w:space="0" w:color="auto"/>
        <w:left w:val="none" w:sz="0" w:space="0" w:color="auto"/>
        <w:bottom w:val="none" w:sz="0" w:space="0" w:color="auto"/>
        <w:right w:val="none" w:sz="0" w:space="0" w:color="auto"/>
      </w:divBdr>
    </w:div>
    <w:div w:id="340201239">
      <w:bodyDiv w:val="1"/>
      <w:marLeft w:val="0"/>
      <w:marRight w:val="0"/>
      <w:marTop w:val="0"/>
      <w:marBottom w:val="0"/>
      <w:divBdr>
        <w:top w:val="none" w:sz="0" w:space="0" w:color="auto"/>
        <w:left w:val="none" w:sz="0" w:space="0" w:color="auto"/>
        <w:bottom w:val="none" w:sz="0" w:space="0" w:color="auto"/>
        <w:right w:val="none" w:sz="0" w:space="0" w:color="auto"/>
      </w:divBdr>
    </w:div>
    <w:div w:id="365954445">
      <w:bodyDiv w:val="1"/>
      <w:marLeft w:val="0"/>
      <w:marRight w:val="0"/>
      <w:marTop w:val="0"/>
      <w:marBottom w:val="0"/>
      <w:divBdr>
        <w:top w:val="none" w:sz="0" w:space="0" w:color="auto"/>
        <w:left w:val="none" w:sz="0" w:space="0" w:color="auto"/>
        <w:bottom w:val="none" w:sz="0" w:space="0" w:color="auto"/>
        <w:right w:val="none" w:sz="0" w:space="0" w:color="auto"/>
      </w:divBdr>
    </w:div>
    <w:div w:id="391971528">
      <w:bodyDiv w:val="1"/>
      <w:marLeft w:val="0"/>
      <w:marRight w:val="0"/>
      <w:marTop w:val="0"/>
      <w:marBottom w:val="0"/>
      <w:divBdr>
        <w:top w:val="none" w:sz="0" w:space="0" w:color="auto"/>
        <w:left w:val="none" w:sz="0" w:space="0" w:color="auto"/>
        <w:bottom w:val="none" w:sz="0" w:space="0" w:color="auto"/>
        <w:right w:val="none" w:sz="0" w:space="0" w:color="auto"/>
      </w:divBdr>
    </w:div>
    <w:div w:id="412288835">
      <w:bodyDiv w:val="1"/>
      <w:marLeft w:val="0"/>
      <w:marRight w:val="0"/>
      <w:marTop w:val="0"/>
      <w:marBottom w:val="0"/>
      <w:divBdr>
        <w:top w:val="none" w:sz="0" w:space="0" w:color="auto"/>
        <w:left w:val="none" w:sz="0" w:space="0" w:color="auto"/>
        <w:bottom w:val="none" w:sz="0" w:space="0" w:color="auto"/>
        <w:right w:val="none" w:sz="0" w:space="0" w:color="auto"/>
      </w:divBdr>
    </w:div>
    <w:div w:id="466627357">
      <w:bodyDiv w:val="1"/>
      <w:marLeft w:val="0"/>
      <w:marRight w:val="0"/>
      <w:marTop w:val="0"/>
      <w:marBottom w:val="0"/>
      <w:divBdr>
        <w:top w:val="none" w:sz="0" w:space="0" w:color="auto"/>
        <w:left w:val="none" w:sz="0" w:space="0" w:color="auto"/>
        <w:bottom w:val="none" w:sz="0" w:space="0" w:color="auto"/>
        <w:right w:val="none" w:sz="0" w:space="0" w:color="auto"/>
      </w:divBdr>
    </w:div>
    <w:div w:id="479886570">
      <w:bodyDiv w:val="1"/>
      <w:marLeft w:val="0"/>
      <w:marRight w:val="0"/>
      <w:marTop w:val="0"/>
      <w:marBottom w:val="0"/>
      <w:divBdr>
        <w:top w:val="none" w:sz="0" w:space="0" w:color="auto"/>
        <w:left w:val="none" w:sz="0" w:space="0" w:color="auto"/>
        <w:bottom w:val="none" w:sz="0" w:space="0" w:color="auto"/>
        <w:right w:val="none" w:sz="0" w:space="0" w:color="auto"/>
      </w:divBdr>
    </w:div>
    <w:div w:id="485704714">
      <w:bodyDiv w:val="1"/>
      <w:marLeft w:val="0"/>
      <w:marRight w:val="0"/>
      <w:marTop w:val="0"/>
      <w:marBottom w:val="0"/>
      <w:divBdr>
        <w:top w:val="none" w:sz="0" w:space="0" w:color="auto"/>
        <w:left w:val="none" w:sz="0" w:space="0" w:color="auto"/>
        <w:bottom w:val="none" w:sz="0" w:space="0" w:color="auto"/>
        <w:right w:val="none" w:sz="0" w:space="0" w:color="auto"/>
      </w:divBdr>
    </w:div>
    <w:div w:id="502354093">
      <w:bodyDiv w:val="1"/>
      <w:marLeft w:val="0"/>
      <w:marRight w:val="0"/>
      <w:marTop w:val="0"/>
      <w:marBottom w:val="0"/>
      <w:divBdr>
        <w:top w:val="none" w:sz="0" w:space="0" w:color="auto"/>
        <w:left w:val="none" w:sz="0" w:space="0" w:color="auto"/>
        <w:bottom w:val="none" w:sz="0" w:space="0" w:color="auto"/>
        <w:right w:val="none" w:sz="0" w:space="0" w:color="auto"/>
      </w:divBdr>
    </w:div>
    <w:div w:id="505025889">
      <w:bodyDiv w:val="1"/>
      <w:marLeft w:val="0"/>
      <w:marRight w:val="0"/>
      <w:marTop w:val="0"/>
      <w:marBottom w:val="0"/>
      <w:divBdr>
        <w:top w:val="none" w:sz="0" w:space="0" w:color="auto"/>
        <w:left w:val="none" w:sz="0" w:space="0" w:color="auto"/>
        <w:bottom w:val="none" w:sz="0" w:space="0" w:color="auto"/>
        <w:right w:val="none" w:sz="0" w:space="0" w:color="auto"/>
      </w:divBdr>
    </w:div>
    <w:div w:id="593169682">
      <w:bodyDiv w:val="1"/>
      <w:marLeft w:val="0"/>
      <w:marRight w:val="0"/>
      <w:marTop w:val="0"/>
      <w:marBottom w:val="0"/>
      <w:divBdr>
        <w:top w:val="none" w:sz="0" w:space="0" w:color="auto"/>
        <w:left w:val="none" w:sz="0" w:space="0" w:color="auto"/>
        <w:bottom w:val="none" w:sz="0" w:space="0" w:color="auto"/>
        <w:right w:val="none" w:sz="0" w:space="0" w:color="auto"/>
      </w:divBdr>
    </w:div>
    <w:div w:id="606040828">
      <w:bodyDiv w:val="1"/>
      <w:marLeft w:val="0"/>
      <w:marRight w:val="0"/>
      <w:marTop w:val="0"/>
      <w:marBottom w:val="0"/>
      <w:divBdr>
        <w:top w:val="none" w:sz="0" w:space="0" w:color="auto"/>
        <w:left w:val="none" w:sz="0" w:space="0" w:color="auto"/>
        <w:bottom w:val="none" w:sz="0" w:space="0" w:color="auto"/>
        <w:right w:val="none" w:sz="0" w:space="0" w:color="auto"/>
      </w:divBdr>
    </w:div>
    <w:div w:id="612519886">
      <w:bodyDiv w:val="1"/>
      <w:marLeft w:val="0"/>
      <w:marRight w:val="0"/>
      <w:marTop w:val="0"/>
      <w:marBottom w:val="0"/>
      <w:divBdr>
        <w:top w:val="none" w:sz="0" w:space="0" w:color="auto"/>
        <w:left w:val="none" w:sz="0" w:space="0" w:color="auto"/>
        <w:bottom w:val="none" w:sz="0" w:space="0" w:color="auto"/>
        <w:right w:val="none" w:sz="0" w:space="0" w:color="auto"/>
      </w:divBdr>
    </w:div>
    <w:div w:id="639071459">
      <w:bodyDiv w:val="1"/>
      <w:marLeft w:val="0"/>
      <w:marRight w:val="0"/>
      <w:marTop w:val="0"/>
      <w:marBottom w:val="0"/>
      <w:divBdr>
        <w:top w:val="none" w:sz="0" w:space="0" w:color="auto"/>
        <w:left w:val="none" w:sz="0" w:space="0" w:color="auto"/>
        <w:bottom w:val="none" w:sz="0" w:space="0" w:color="auto"/>
        <w:right w:val="none" w:sz="0" w:space="0" w:color="auto"/>
      </w:divBdr>
    </w:div>
    <w:div w:id="654341612">
      <w:bodyDiv w:val="1"/>
      <w:marLeft w:val="0"/>
      <w:marRight w:val="0"/>
      <w:marTop w:val="0"/>
      <w:marBottom w:val="0"/>
      <w:divBdr>
        <w:top w:val="none" w:sz="0" w:space="0" w:color="auto"/>
        <w:left w:val="none" w:sz="0" w:space="0" w:color="auto"/>
        <w:bottom w:val="none" w:sz="0" w:space="0" w:color="auto"/>
        <w:right w:val="none" w:sz="0" w:space="0" w:color="auto"/>
      </w:divBdr>
    </w:div>
    <w:div w:id="685250999">
      <w:bodyDiv w:val="1"/>
      <w:marLeft w:val="0"/>
      <w:marRight w:val="0"/>
      <w:marTop w:val="0"/>
      <w:marBottom w:val="0"/>
      <w:divBdr>
        <w:top w:val="none" w:sz="0" w:space="0" w:color="auto"/>
        <w:left w:val="none" w:sz="0" w:space="0" w:color="auto"/>
        <w:bottom w:val="none" w:sz="0" w:space="0" w:color="auto"/>
        <w:right w:val="none" w:sz="0" w:space="0" w:color="auto"/>
      </w:divBdr>
    </w:div>
    <w:div w:id="696663260">
      <w:bodyDiv w:val="1"/>
      <w:marLeft w:val="0"/>
      <w:marRight w:val="0"/>
      <w:marTop w:val="0"/>
      <w:marBottom w:val="0"/>
      <w:divBdr>
        <w:top w:val="none" w:sz="0" w:space="0" w:color="auto"/>
        <w:left w:val="none" w:sz="0" w:space="0" w:color="auto"/>
        <w:bottom w:val="none" w:sz="0" w:space="0" w:color="auto"/>
        <w:right w:val="none" w:sz="0" w:space="0" w:color="auto"/>
      </w:divBdr>
    </w:div>
    <w:div w:id="710494066">
      <w:bodyDiv w:val="1"/>
      <w:marLeft w:val="0"/>
      <w:marRight w:val="0"/>
      <w:marTop w:val="0"/>
      <w:marBottom w:val="0"/>
      <w:divBdr>
        <w:top w:val="none" w:sz="0" w:space="0" w:color="auto"/>
        <w:left w:val="none" w:sz="0" w:space="0" w:color="auto"/>
        <w:bottom w:val="none" w:sz="0" w:space="0" w:color="auto"/>
        <w:right w:val="none" w:sz="0" w:space="0" w:color="auto"/>
      </w:divBdr>
    </w:div>
    <w:div w:id="756053902">
      <w:bodyDiv w:val="1"/>
      <w:marLeft w:val="0"/>
      <w:marRight w:val="0"/>
      <w:marTop w:val="0"/>
      <w:marBottom w:val="0"/>
      <w:divBdr>
        <w:top w:val="none" w:sz="0" w:space="0" w:color="auto"/>
        <w:left w:val="none" w:sz="0" w:space="0" w:color="auto"/>
        <w:bottom w:val="none" w:sz="0" w:space="0" w:color="auto"/>
        <w:right w:val="none" w:sz="0" w:space="0" w:color="auto"/>
      </w:divBdr>
    </w:div>
    <w:div w:id="820124375">
      <w:bodyDiv w:val="1"/>
      <w:marLeft w:val="0"/>
      <w:marRight w:val="0"/>
      <w:marTop w:val="0"/>
      <w:marBottom w:val="0"/>
      <w:divBdr>
        <w:top w:val="none" w:sz="0" w:space="0" w:color="auto"/>
        <w:left w:val="none" w:sz="0" w:space="0" w:color="auto"/>
        <w:bottom w:val="none" w:sz="0" w:space="0" w:color="auto"/>
        <w:right w:val="none" w:sz="0" w:space="0" w:color="auto"/>
      </w:divBdr>
    </w:div>
    <w:div w:id="841774030">
      <w:bodyDiv w:val="1"/>
      <w:marLeft w:val="0"/>
      <w:marRight w:val="0"/>
      <w:marTop w:val="0"/>
      <w:marBottom w:val="0"/>
      <w:divBdr>
        <w:top w:val="none" w:sz="0" w:space="0" w:color="auto"/>
        <w:left w:val="none" w:sz="0" w:space="0" w:color="auto"/>
        <w:bottom w:val="none" w:sz="0" w:space="0" w:color="auto"/>
        <w:right w:val="none" w:sz="0" w:space="0" w:color="auto"/>
      </w:divBdr>
    </w:div>
    <w:div w:id="847988510">
      <w:bodyDiv w:val="1"/>
      <w:marLeft w:val="0"/>
      <w:marRight w:val="0"/>
      <w:marTop w:val="0"/>
      <w:marBottom w:val="0"/>
      <w:divBdr>
        <w:top w:val="none" w:sz="0" w:space="0" w:color="auto"/>
        <w:left w:val="none" w:sz="0" w:space="0" w:color="auto"/>
        <w:bottom w:val="none" w:sz="0" w:space="0" w:color="auto"/>
        <w:right w:val="none" w:sz="0" w:space="0" w:color="auto"/>
      </w:divBdr>
    </w:div>
    <w:div w:id="850293935">
      <w:bodyDiv w:val="1"/>
      <w:marLeft w:val="0"/>
      <w:marRight w:val="0"/>
      <w:marTop w:val="0"/>
      <w:marBottom w:val="0"/>
      <w:divBdr>
        <w:top w:val="none" w:sz="0" w:space="0" w:color="auto"/>
        <w:left w:val="none" w:sz="0" w:space="0" w:color="auto"/>
        <w:bottom w:val="none" w:sz="0" w:space="0" w:color="auto"/>
        <w:right w:val="none" w:sz="0" w:space="0" w:color="auto"/>
      </w:divBdr>
    </w:div>
    <w:div w:id="852650013">
      <w:bodyDiv w:val="1"/>
      <w:marLeft w:val="0"/>
      <w:marRight w:val="0"/>
      <w:marTop w:val="0"/>
      <w:marBottom w:val="0"/>
      <w:divBdr>
        <w:top w:val="none" w:sz="0" w:space="0" w:color="auto"/>
        <w:left w:val="none" w:sz="0" w:space="0" w:color="auto"/>
        <w:bottom w:val="none" w:sz="0" w:space="0" w:color="auto"/>
        <w:right w:val="none" w:sz="0" w:space="0" w:color="auto"/>
      </w:divBdr>
    </w:div>
    <w:div w:id="901595647">
      <w:bodyDiv w:val="1"/>
      <w:marLeft w:val="0"/>
      <w:marRight w:val="0"/>
      <w:marTop w:val="0"/>
      <w:marBottom w:val="0"/>
      <w:divBdr>
        <w:top w:val="none" w:sz="0" w:space="0" w:color="auto"/>
        <w:left w:val="none" w:sz="0" w:space="0" w:color="auto"/>
        <w:bottom w:val="none" w:sz="0" w:space="0" w:color="auto"/>
        <w:right w:val="none" w:sz="0" w:space="0" w:color="auto"/>
      </w:divBdr>
    </w:div>
    <w:div w:id="903877935">
      <w:bodyDiv w:val="1"/>
      <w:marLeft w:val="0"/>
      <w:marRight w:val="0"/>
      <w:marTop w:val="0"/>
      <w:marBottom w:val="0"/>
      <w:divBdr>
        <w:top w:val="none" w:sz="0" w:space="0" w:color="auto"/>
        <w:left w:val="none" w:sz="0" w:space="0" w:color="auto"/>
        <w:bottom w:val="none" w:sz="0" w:space="0" w:color="auto"/>
        <w:right w:val="none" w:sz="0" w:space="0" w:color="auto"/>
      </w:divBdr>
    </w:div>
    <w:div w:id="969824621">
      <w:bodyDiv w:val="1"/>
      <w:marLeft w:val="0"/>
      <w:marRight w:val="0"/>
      <w:marTop w:val="0"/>
      <w:marBottom w:val="0"/>
      <w:divBdr>
        <w:top w:val="none" w:sz="0" w:space="0" w:color="auto"/>
        <w:left w:val="none" w:sz="0" w:space="0" w:color="auto"/>
        <w:bottom w:val="none" w:sz="0" w:space="0" w:color="auto"/>
        <w:right w:val="none" w:sz="0" w:space="0" w:color="auto"/>
      </w:divBdr>
    </w:div>
    <w:div w:id="975599741">
      <w:bodyDiv w:val="1"/>
      <w:marLeft w:val="0"/>
      <w:marRight w:val="0"/>
      <w:marTop w:val="0"/>
      <w:marBottom w:val="0"/>
      <w:divBdr>
        <w:top w:val="none" w:sz="0" w:space="0" w:color="auto"/>
        <w:left w:val="none" w:sz="0" w:space="0" w:color="auto"/>
        <w:bottom w:val="none" w:sz="0" w:space="0" w:color="auto"/>
        <w:right w:val="none" w:sz="0" w:space="0" w:color="auto"/>
      </w:divBdr>
    </w:div>
    <w:div w:id="989213699">
      <w:bodyDiv w:val="1"/>
      <w:marLeft w:val="0"/>
      <w:marRight w:val="0"/>
      <w:marTop w:val="0"/>
      <w:marBottom w:val="0"/>
      <w:divBdr>
        <w:top w:val="none" w:sz="0" w:space="0" w:color="auto"/>
        <w:left w:val="none" w:sz="0" w:space="0" w:color="auto"/>
        <w:bottom w:val="none" w:sz="0" w:space="0" w:color="auto"/>
        <w:right w:val="none" w:sz="0" w:space="0" w:color="auto"/>
      </w:divBdr>
    </w:div>
    <w:div w:id="1019117112">
      <w:bodyDiv w:val="1"/>
      <w:marLeft w:val="0"/>
      <w:marRight w:val="0"/>
      <w:marTop w:val="0"/>
      <w:marBottom w:val="0"/>
      <w:divBdr>
        <w:top w:val="none" w:sz="0" w:space="0" w:color="auto"/>
        <w:left w:val="none" w:sz="0" w:space="0" w:color="auto"/>
        <w:bottom w:val="none" w:sz="0" w:space="0" w:color="auto"/>
        <w:right w:val="none" w:sz="0" w:space="0" w:color="auto"/>
      </w:divBdr>
    </w:div>
    <w:div w:id="1026834113">
      <w:bodyDiv w:val="1"/>
      <w:marLeft w:val="0"/>
      <w:marRight w:val="0"/>
      <w:marTop w:val="0"/>
      <w:marBottom w:val="0"/>
      <w:divBdr>
        <w:top w:val="none" w:sz="0" w:space="0" w:color="auto"/>
        <w:left w:val="none" w:sz="0" w:space="0" w:color="auto"/>
        <w:bottom w:val="none" w:sz="0" w:space="0" w:color="auto"/>
        <w:right w:val="none" w:sz="0" w:space="0" w:color="auto"/>
      </w:divBdr>
    </w:div>
    <w:div w:id="1123156790">
      <w:bodyDiv w:val="1"/>
      <w:marLeft w:val="0"/>
      <w:marRight w:val="0"/>
      <w:marTop w:val="0"/>
      <w:marBottom w:val="0"/>
      <w:divBdr>
        <w:top w:val="none" w:sz="0" w:space="0" w:color="auto"/>
        <w:left w:val="none" w:sz="0" w:space="0" w:color="auto"/>
        <w:bottom w:val="none" w:sz="0" w:space="0" w:color="auto"/>
        <w:right w:val="none" w:sz="0" w:space="0" w:color="auto"/>
      </w:divBdr>
    </w:div>
    <w:div w:id="1125193613">
      <w:bodyDiv w:val="1"/>
      <w:marLeft w:val="0"/>
      <w:marRight w:val="0"/>
      <w:marTop w:val="0"/>
      <w:marBottom w:val="0"/>
      <w:divBdr>
        <w:top w:val="none" w:sz="0" w:space="0" w:color="auto"/>
        <w:left w:val="none" w:sz="0" w:space="0" w:color="auto"/>
        <w:bottom w:val="none" w:sz="0" w:space="0" w:color="auto"/>
        <w:right w:val="none" w:sz="0" w:space="0" w:color="auto"/>
      </w:divBdr>
    </w:div>
    <w:div w:id="1144078743">
      <w:bodyDiv w:val="1"/>
      <w:marLeft w:val="0"/>
      <w:marRight w:val="0"/>
      <w:marTop w:val="0"/>
      <w:marBottom w:val="0"/>
      <w:divBdr>
        <w:top w:val="none" w:sz="0" w:space="0" w:color="auto"/>
        <w:left w:val="none" w:sz="0" w:space="0" w:color="auto"/>
        <w:bottom w:val="none" w:sz="0" w:space="0" w:color="auto"/>
        <w:right w:val="none" w:sz="0" w:space="0" w:color="auto"/>
      </w:divBdr>
    </w:div>
    <w:div w:id="1150945352">
      <w:bodyDiv w:val="1"/>
      <w:marLeft w:val="0"/>
      <w:marRight w:val="0"/>
      <w:marTop w:val="0"/>
      <w:marBottom w:val="0"/>
      <w:divBdr>
        <w:top w:val="none" w:sz="0" w:space="0" w:color="auto"/>
        <w:left w:val="none" w:sz="0" w:space="0" w:color="auto"/>
        <w:bottom w:val="none" w:sz="0" w:space="0" w:color="auto"/>
        <w:right w:val="none" w:sz="0" w:space="0" w:color="auto"/>
      </w:divBdr>
    </w:div>
    <w:div w:id="1152869923">
      <w:bodyDiv w:val="1"/>
      <w:marLeft w:val="0"/>
      <w:marRight w:val="0"/>
      <w:marTop w:val="0"/>
      <w:marBottom w:val="0"/>
      <w:divBdr>
        <w:top w:val="none" w:sz="0" w:space="0" w:color="auto"/>
        <w:left w:val="none" w:sz="0" w:space="0" w:color="auto"/>
        <w:bottom w:val="none" w:sz="0" w:space="0" w:color="auto"/>
        <w:right w:val="none" w:sz="0" w:space="0" w:color="auto"/>
      </w:divBdr>
    </w:div>
    <w:div w:id="1155756981">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83662775">
      <w:bodyDiv w:val="1"/>
      <w:marLeft w:val="0"/>
      <w:marRight w:val="0"/>
      <w:marTop w:val="0"/>
      <w:marBottom w:val="0"/>
      <w:divBdr>
        <w:top w:val="none" w:sz="0" w:space="0" w:color="auto"/>
        <w:left w:val="none" w:sz="0" w:space="0" w:color="auto"/>
        <w:bottom w:val="none" w:sz="0" w:space="0" w:color="auto"/>
        <w:right w:val="none" w:sz="0" w:space="0" w:color="auto"/>
      </w:divBdr>
    </w:div>
    <w:div w:id="1193760483">
      <w:bodyDiv w:val="1"/>
      <w:marLeft w:val="0"/>
      <w:marRight w:val="0"/>
      <w:marTop w:val="0"/>
      <w:marBottom w:val="0"/>
      <w:divBdr>
        <w:top w:val="none" w:sz="0" w:space="0" w:color="auto"/>
        <w:left w:val="none" w:sz="0" w:space="0" w:color="auto"/>
        <w:bottom w:val="none" w:sz="0" w:space="0" w:color="auto"/>
        <w:right w:val="none" w:sz="0" w:space="0" w:color="auto"/>
      </w:divBdr>
    </w:div>
    <w:div w:id="1223129727">
      <w:bodyDiv w:val="1"/>
      <w:marLeft w:val="0"/>
      <w:marRight w:val="0"/>
      <w:marTop w:val="0"/>
      <w:marBottom w:val="0"/>
      <w:divBdr>
        <w:top w:val="none" w:sz="0" w:space="0" w:color="auto"/>
        <w:left w:val="none" w:sz="0" w:space="0" w:color="auto"/>
        <w:bottom w:val="none" w:sz="0" w:space="0" w:color="auto"/>
        <w:right w:val="none" w:sz="0" w:space="0" w:color="auto"/>
      </w:divBdr>
    </w:div>
    <w:div w:id="1227103471">
      <w:bodyDiv w:val="1"/>
      <w:marLeft w:val="0"/>
      <w:marRight w:val="0"/>
      <w:marTop w:val="0"/>
      <w:marBottom w:val="0"/>
      <w:divBdr>
        <w:top w:val="none" w:sz="0" w:space="0" w:color="auto"/>
        <w:left w:val="none" w:sz="0" w:space="0" w:color="auto"/>
        <w:bottom w:val="none" w:sz="0" w:space="0" w:color="auto"/>
        <w:right w:val="none" w:sz="0" w:space="0" w:color="auto"/>
      </w:divBdr>
    </w:div>
    <w:div w:id="1244993197">
      <w:bodyDiv w:val="1"/>
      <w:marLeft w:val="0"/>
      <w:marRight w:val="0"/>
      <w:marTop w:val="0"/>
      <w:marBottom w:val="0"/>
      <w:divBdr>
        <w:top w:val="none" w:sz="0" w:space="0" w:color="auto"/>
        <w:left w:val="none" w:sz="0" w:space="0" w:color="auto"/>
        <w:bottom w:val="none" w:sz="0" w:space="0" w:color="auto"/>
        <w:right w:val="none" w:sz="0" w:space="0" w:color="auto"/>
      </w:divBdr>
    </w:div>
    <w:div w:id="1276863215">
      <w:bodyDiv w:val="1"/>
      <w:marLeft w:val="0"/>
      <w:marRight w:val="0"/>
      <w:marTop w:val="0"/>
      <w:marBottom w:val="0"/>
      <w:divBdr>
        <w:top w:val="none" w:sz="0" w:space="0" w:color="auto"/>
        <w:left w:val="none" w:sz="0" w:space="0" w:color="auto"/>
        <w:bottom w:val="none" w:sz="0" w:space="0" w:color="auto"/>
        <w:right w:val="none" w:sz="0" w:space="0" w:color="auto"/>
      </w:divBdr>
    </w:div>
    <w:div w:id="1301961036">
      <w:bodyDiv w:val="1"/>
      <w:marLeft w:val="0"/>
      <w:marRight w:val="0"/>
      <w:marTop w:val="0"/>
      <w:marBottom w:val="0"/>
      <w:divBdr>
        <w:top w:val="none" w:sz="0" w:space="0" w:color="auto"/>
        <w:left w:val="none" w:sz="0" w:space="0" w:color="auto"/>
        <w:bottom w:val="none" w:sz="0" w:space="0" w:color="auto"/>
        <w:right w:val="none" w:sz="0" w:space="0" w:color="auto"/>
      </w:divBdr>
    </w:div>
    <w:div w:id="1314487793">
      <w:bodyDiv w:val="1"/>
      <w:marLeft w:val="0"/>
      <w:marRight w:val="0"/>
      <w:marTop w:val="0"/>
      <w:marBottom w:val="0"/>
      <w:divBdr>
        <w:top w:val="none" w:sz="0" w:space="0" w:color="auto"/>
        <w:left w:val="none" w:sz="0" w:space="0" w:color="auto"/>
        <w:bottom w:val="none" w:sz="0" w:space="0" w:color="auto"/>
        <w:right w:val="none" w:sz="0" w:space="0" w:color="auto"/>
      </w:divBdr>
    </w:div>
    <w:div w:id="1330451151">
      <w:bodyDiv w:val="1"/>
      <w:marLeft w:val="0"/>
      <w:marRight w:val="0"/>
      <w:marTop w:val="0"/>
      <w:marBottom w:val="0"/>
      <w:divBdr>
        <w:top w:val="none" w:sz="0" w:space="0" w:color="auto"/>
        <w:left w:val="none" w:sz="0" w:space="0" w:color="auto"/>
        <w:bottom w:val="none" w:sz="0" w:space="0" w:color="auto"/>
        <w:right w:val="none" w:sz="0" w:space="0" w:color="auto"/>
      </w:divBdr>
    </w:div>
    <w:div w:id="1354651847">
      <w:bodyDiv w:val="1"/>
      <w:marLeft w:val="0"/>
      <w:marRight w:val="0"/>
      <w:marTop w:val="0"/>
      <w:marBottom w:val="0"/>
      <w:divBdr>
        <w:top w:val="none" w:sz="0" w:space="0" w:color="auto"/>
        <w:left w:val="none" w:sz="0" w:space="0" w:color="auto"/>
        <w:bottom w:val="none" w:sz="0" w:space="0" w:color="auto"/>
        <w:right w:val="none" w:sz="0" w:space="0" w:color="auto"/>
      </w:divBdr>
    </w:div>
    <w:div w:id="1375884323">
      <w:bodyDiv w:val="1"/>
      <w:marLeft w:val="0"/>
      <w:marRight w:val="0"/>
      <w:marTop w:val="0"/>
      <w:marBottom w:val="0"/>
      <w:divBdr>
        <w:top w:val="none" w:sz="0" w:space="0" w:color="auto"/>
        <w:left w:val="none" w:sz="0" w:space="0" w:color="auto"/>
        <w:bottom w:val="none" w:sz="0" w:space="0" w:color="auto"/>
        <w:right w:val="none" w:sz="0" w:space="0" w:color="auto"/>
      </w:divBdr>
    </w:div>
    <w:div w:id="1437873386">
      <w:bodyDiv w:val="1"/>
      <w:marLeft w:val="0"/>
      <w:marRight w:val="0"/>
      <w:marTop w:val="0"/>
      <w:marBottom w:val="0"/>
      <w:divBdr>
        <w:top w:val="none" w:sz="0" w:space="0" w:color="auto"/>
        <w:left w:val="none" w:sz="0" w:space="0" w:color="auto"/>
        <w:bottom w:val="none" w:sz="0" w:space="0" w:color="auto"/>
        <w:right w:val="none" w:sz="0" w:space="0" w:color="auto"/>
      </w:divBdr>
    </w:div>
    <w:div w:id="1455758733">
      <w:bodyDiv w:val="1"/>
      <w:marLeft w:val="0"/>
      <w:marRight w:val="0"/>
      <w:marTop w:val="0"/>
      <w:marBottom w:val="0"/>
      <w:divBdr>
        <w:top w:val="none" w:sz="0" w:space="0" w:color="auto"/>
        <w:left w:val="none" w:sz="0" w:space="0" w:color="auto"/>
        <w:bottom w:val="none" w:sz="0" w:space="0" w:color="auto"/>
        <w:right w:val="none" w:sz="0" w:space="0" w:color="auto"/>
      </w:divBdr>
    </w:div>
    <w:div w:id="1456097300">
      <w:bodyDiv w:val="1"/>
      <w:marLeft w:val="0"/>
      <w:marRight w:val="0"/>
      <w:marTop w:val="0"/>
      <w:marBottom w:val="0"/>
      <w:divBdr>
        <w:top w:val="none" w:sz="0" w:space="0" w:color="auto"/>
        <w:left w:val="none" w:sz="0" w:space="0" w:color="auto"/>
        <w:bottom w:val="none" w:sz="0" w:space="0" w:color="auto"/>
        <w:right w:val="none" w:sz="0" w:space="0" w:color="auto"/>
      </w:divBdr>
    </w:div>
    <w:div w:id="1540701565">
      <w:bodyDiv w:val="1"/>
      <w:marLeft w:val="0"/>
      <w:marRight w:val="0"/>
      <w:marTop w:val="0"/>
      <w:marBottom w:val="0"/>
      <w:divBdr>
        <w:top w:val="none" w:sz="0" w:space="0" w:color="auto"/>
        <w:left w:val="none" w:sz="0" w:space="0" w:color="auto"/>
        <w:bottom w:val="none" w:sz="0" w:space="0" w:color="auto"/>
        <w:right w:val="none" w:sz="0" w:space="0" w:color="auto"/>
      </w:divBdr>
    </w:div>
    <w:div w:id="1545483424">
      <w:bodyDiv w:val="1"/>
      <w:marLeft w:val="0"/>
      <w:marRight w:val="0"/>
      <w:marTop w:val="0"/>
      <w:marBottom w:val="0"/>
      <w:divBdr>
        <w:top w:val="none" w:sz="0" w:space="0" w:color="auto"/>
        <w:left w:val="none" w:sz="0" w:space="0" w:color="auto"/>
        <w:bottom w:val="none" w:sz="0" w:space="0" w:color="auto"/>
        <w:right w:val="none" w:sz="0" w:space="0" w:color="auto"/>
      </w:divBdr>
    </w:div>
    <w:div w:id="1596671889">
      <w:bodyDiv w:val="1"/>
      <w:marLeft w:val="0"/>
      <w:marRight w:val="0"/>
      <w:marTop w:val="0"/>
      <w:marBottom w:val="0"/>
      <w:divBdr>
        <w:top w:val="none" w:sz="0" w:space="0" w:color="auto"/>
        <w:left w:val="none" w:sz="0" w:space="0" w:color="auto"/>
        <w:bottom w:val="none" w:sz="0" w:space="0" w:color="auto"/>
        <w:right w:val="none" w:sz="0" w:space="0" w:color="auto"/>
      </w:divBdr>
    </w:div>
    <w:div w:id="1627195597">
      <w:bodyDiv w:val="1"/>
      <w:marLeft w:val="0"/>
      <w:marRight w:val="0"/>
      <w:marTop w:val="0"/>
      <w:marBottom w:val="0"/>
      <w:divBdr>
        <w:top w:val="none" w:sz="0" w:space="0" w:color="auto"/>
        <w:left w:val="none" w:sz="0" w:space="0" w:color="auto"/>
        <w:bottom w:val="none" w:sz="0" w:space="0" w:color="auto"/>
        <w:right w:val="none" w:sz="0" w:space="0" w:color="auto"/>
      </w:divBdr>
    </w:div>
    <w:div w:id="164392591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58362370">
      <w:bodyDiv w:val="1"/>
      <w:marLeft w:val="0"/>
      <w:marRight w:val="0"/>
      <w:marTop w:val="0"/>
      <w:marBottom w:val="0"/>
      <w:divBdr>
        <w:top w:val="none" w:sz="0" w:space="0" w:color="auto"/>
        <w:left w:val="none" w:sz="0" w:space="0" w:color="auto"/>
        <w:bottom w:val="none" w:sz="0" w:space="0" w:color="auto"/>
        <w:right w:val="none" w:sz="0" w:space="0" w:color="auto"/>
      </w:divBdr>
    </w:div>
    <w:div w:id="1769084843">
      <w:bodyDiv w:val="1"/>
      <w:marLeft w:val="0"/>
      <w:marRight w:val="0"/>
      <w:marTop w:val="0"/>
      <w:marBottom w:val="0"/>
      <w:divBdr>
        <w:top w:val="none" w:sz="0" w:space="0" w:color="auto"/>
        <w:left w:val="none" w:sz="0" w:space="0" w:color="auto"/>
        <w:bottom w:val="none" w:sz="0" w:space="0" w:color="auto"/>
        <w:right w:val="none" w:sz="0" w:space="0" w:color="auto"/>
      </w:divBdr>
    </w:div>
    <w:div w:id="1793596279">
      <w:bodyDiv w:val="1"/>
      <w:marLeft w:val="0"/>
      <w:marRight w:val="0"/>
      <w:marTop w:val="0"/>
      <w:marBottom w:val="0"/>
      <w:divBdr>
        <w:top w:val="none" w:sz="0" w:space="0" w:color="auto"/>
        <w:left w:val="none" w:sz="0" w:space="0" w:color="auto"/>
        <w:bottom w:val="none" w:sz="0" w:space="0" w:color="auto"/>
        <w:right w:val="none" w:sz="0" w:space="0" w:color="auto"/>
      </w:divBdr>
    </w:div>
    <w:div w:id="1818574335">
      <w:bodyDiv w:val="1"/>
      <w:marLeft w:val="0"/>
      <w:marRight w:val="0"/>
      <w:marTop w:val="0"/>
      <w:marBottom w:val="0"/>
      <w:divBdr>
        <w:top w:val="none" w:sz="0" w:space="0" w:color="auto"/>
        <w:left w:val="none" w:sz="0" w:space="0" w:color="auto"/>
        <w:bottom w:val="none" w:sz="0" w:space="0" w:color="auto"/>
        <w:right w:val="none" w:sz="0" w:space="0" w:color="auto"/>
      </w:divBdr>
    </w:div>
    <w:div w:id="1823422199">
      <w:bodyDiv w:val="1"/>
      <w:marLeft w:val="0"/>
      <w:marRight w:val="0"/>
      <w:marTop w:val="0"/>
      <w:marBottom w:val="0"/>
      <w:divBdr>
        <w:top w:val="none" w:sz="0" w:space="0" w:color="auto"/>
        <w:left w:val="none" w:sz="0" w:space="0" w:color="auto"/>
        <w:bottom w:val="none" w:sz="0" w:space="0" w:color="auto"/>
        <w:right w:val="none" w:sz="0" w:space="0" w:color="auto"/>
      </w:divBdr>
    </w:div>
    <w:div w:id="1862085517">
      <w:bodyDiv w:val="1"/>
      <w:marLeft w:val="0"/>
      <w:marRight w:val="0"/>
      <w:marTop w:val="0"/>
      <w:marBottom w:val="0"/>
      <w:divBdr>
        <w:top w:val="none" w:sz="0" w:space="0" w:color="auto"/>
        <w:left w:val="none" w:sz="0" w:space="0" w:color="auto"/>
        <w:bottom w:val="none" w:sz="0" w:space="0" w:color="auto"/>
        <w:right w:val="none" w:sz="0" w:space="0" w:color="auto"/>
      </w:divBdr>
    </w:div>
    <w:div w:id="1920016804">
      <w:bodyDiv w:val="1"/>
      <w:marLeft w:val="0"/>
      <w:marRight w:val="0"/>
      <w:marTop w:val="0"/>
      <w:marBottom w:val="0"/>
      <w:divBdr>
        <w:top w:val="none" w:sz="0" w:space="0" w:color="auto"/>
        <w:left w:val="none" w:sz="0" w:space="0" w:color="auto"/>
        <w:bottom w:val="none" w:sz="0" w:space="0" w:color="auto"/>
        <w:right w:val="none" w:sz="0" w:space="0" w:color="auto"/>
      </w:divBdr>
    </w:div>
    <w:div w:id="1922641459">
      <w:bodyDiv w:val="1"/>
      <w:marLeft w:val="0"/>
      <w:marRight w:val="0"/>
      <w:marTop w:val="0"/>
      <w:marBottom w:val="0"/>
      <w:divBdr>
        <w:top w:val="none" w:sz="0" w:space="0" w:color="auto"/>
        <w:left w:val="none" w:sz="0" w:space="0" w:color="auto"/>
        <w:bottom w:val="none" w:sz="0" w:space="0" w:color="auto"/>
        <w:right w:val="none" w:sz="0" w:space="0" w:color="auto"/>
      </w:divBdr>
    </w:div>
    <w:div w:id="1924993091">
      <w:bodyDiv w:val="1"/>
      <w:marLeft w:val="0"/>
      <w:marRight w:val="0"/>
      <w:marTop w:val="0"/>
      <w:marBottom w:val="0"/>
      <w:divBdr>
        <w:top w:val="none" w:sz="0" w:space="0" w:color="auto"/>
        <w:left w:val="none" w:sz="0" w:space="0" w:color="auto"/>
        <w:bottom w:val="none" w:sz="0" w:space="0" w:color="auto"/>
        <w:right w:val="none" w:sz="0" w:space="0" w:color="auto"/>
      </w:divBdr>
    </w:div>
    <w:div w:id="1944024864">
      <w:bodyDiv w:val="1"/>
      <w:marLeft w:val="0"/>
      <w:marRight w:val="0"/>
      <w:marTop w:val="0"/>
      <w:marBottom w:val="0"/>
      <w:divBdr>
        <w:top w:val="none" w:sz="0" w:space="0" w:color="auto"/>
        <w:left w:val="none" w:sz="0" w:space="0" w:color="auto"/>
        <w:bottom w:val="none" w:sz="0" w:space="0" w:color="auto"/>
        <w:right w:val="none" w:sz="0" w:space="0" w:color="auto"/>
      </w:divBdr>
    </w:div>
    <w:div w:id="1997562640">
      <w:bodyDiv w:val="1"/>
      <w:marLeft w:val="0"/>
      <w:marRight w:val="0"/>
      <w:marTop w:val="0"/>
      <w:marBottom w:val="0"/>
      <w:divBdr>
        <w:top w:val="none" w:sz="0" w:space="0" w:color="auto"/>
        <w:left w:val="none" w:sz="0" w:space="0" w:color="auto"/>
        <w:bottom w:val="none" w:sz="0" w:space="0" w:color="auto"/>
        <w:right w:val="none" w:sz="0" w:space="0" w:color="auto"/>
      </w:divBdr>
    </w:div>
    <w:div w:id="2011132597">
      <w:bodyDiv w:val="1"/>
      <w:marLeft w:val="0"/>
      <w:marRight w:val="0"/>
      <w:marTop w:val="0"/>
      <w:marBottom w:val="0"/>
      <w:divBdr>
        <w:top w:val="none" w:sz="0" w:space="0" w:color="auto"/>
        <w:left w:val="none" w:sz="0" w:space="0" w:color="auto"/>
        <w:bottom w:val="none" w:sz="0" w:space="0" w:color="auto"/>
        <w:right w:val="none" w:sz="0" w:space="0" w:color="auto"/>
      </w:divBdr>
    </w:div>
    <w:div w:id="2080519381">
      <w:bodyDiv w:val="1"/>
      <w:marLeft w:val="0"/>
      <w:marRight w:val="0"/>
      <w:marTop w:val="0"/>
      <w:marBottom w:val="0"/>
      <w:divBdr>
        <w:top w:val="none" w:sz="0" w:space="0" w:color="auto"/>
        <w:left w:val="none" w:sz="0" w:space="0" w:color="auto"/>
        <w:bottom w:val="none" w:sz="0" w:space="0" w:color="auto"/>
        <w:right w:val="none" w:sz="0" w:space="0" w:color="auto"/>
      </w:divBdr>
    </w:div>
    <w:div w:id="21250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jeringen.no/upload/KD/Vedlegg/Grunnskole/Strategiplaner/Strategi_kunstogkultur.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dir.no/upload/larerplaner/generell_del/generell_del_lareplanen_bmf.pdf" TargetMode="External"/><Relationship Id="rId12" Type="http://schemas.openxmlformats.org/officeDocument/2006/relationships/hyperlink" Target="mailto:hele-oft@online.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gjeringen.no/nb/dep/kud/dok/regpubl/stmeld/20022003/stmeld-nr-38-2002-2003-.html?id=19705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re.uva.nl/document/138101" TargetMode="External"/><Relationship Id="rId4" Type="http://schemas.openxmlformats.org/officeDocument/2006/relationships/webSettings" Target="webSettings.xml"/><Relationship Id="rId9" Type="http://schemas.openxmlformats.org/officeDocument/2006/relationships/hyperlink" Target="http://www.parrhesiajournal.org./parrhesia01/parrhesia01_ranciere.pd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D188-7764-493D-A6C1-A4A9B912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7018</Words>
  <Characters>37199</Characters>
  <Application>Microsoft Office Word</Application>
  <DocSecurity>0</DocSecurity>
  <Lines>309</Lines>
  <Paragraphs>88</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44129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Kristin</cp:lastModifiedBy>
  <cp:revision>2</cp:revision>
  <dcterms:created xsi:type="dcterms:W3CDTF">2012-04-18T10:36:00Z</dcterms:created>
  <dcterms:modified xsi:type="dcterms:W3CDTF">2012-04-18T10:36:00Z</dcterms:modified>
</cp:coreProperties>
</file>