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D1" w:rsidRPr="00BF0DE9" w:rsidRDefault="00C644E7" w:rsidP="00105AD1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Techne</w:t>
      </w:r>
      <w:proofErr w:type="spellEnd"/>
      <w:r>
        <w:rPr>
          <w:rFonts w:ascii="Arial" w:hAnsi="Arial"/>
          <w:b/>
          <w:sz w:val="22"/>
        </w:rPr>
        <w:t xml:space="preserve"> Series – Research in </w:t>
      </w:r>
      <w:proofErr w:type="spellStart"/>
      <w:r>
        <w:rPr>
          <w:rFonts w:ascii="Arial" w:hAnsi="Arial"/>
          <w:b/>
          <w:sz w:val="22"/>
        </w:rPr>
        <w:t>Sloyd</w:t>
      </w:r>
      <w:proofErr w:type="spellEnd"/>
      <w:r>
        <w:rPr>
          <w:rFonts w:ascii="Arial" w:hAnsi="Arial"/>
          <w:b/>
          <w:sz w:val="22"/>
        </w:rPr>
        <w:t xml:space="preserve"> Education and Craft Science A</w:t>
      </w:r>
    </w:p>
    <w:p w:rsidR="00105AD1" w:rsidRPr="00BF0DE9" w:rsidRDefault="00105AD1" w:rsidP="00105AD1">
      <w:pPr>
        <w:rPr>
          <w:rFonts w:ascii="Arial" w:hAnsi="Arial"/>
          <w:b/>
          <w:sz w:val="22"/>
        </w:rPr>
      </w:pPr>
    </w:p>
    <w:p w:rsidR="00105AD1" w:rsidRPr="009F3E1E" w:rsidRDefault="00105AD1" w:rsidP="00105AD1">
      <w:pPr>
        <w:rPr>
          <w:b/>
          <w:sz w:val="20"/>
          <w:szCs w:val="32"/>
        </w:rPr>
      </w:pPr>
      <w:r w:rsidRPr="00BF0DE9">
        <w:rPr>
          <w:rFonts w:ascii="Arial" w:hAnsi="Arial"/>
          <w:b/>
          <w:sz w:val="22"/>
        </w:rPr>
        <w:t xml:space="preserve">Paper title: </w:t>
      </w:r>
      <w:r w:rsidR="00C644E7">
        <w:rPr>
          <w:rFonts w:ascii="Arial" w:hAnsi="Arial"/>
          <w:b/>
          <w:sz w:val="22"/>
        </w:rPr>
        <w:t xml:space="preserve">“Learning craft skills: exploring </w:t>
      </w:r>
      <w:proofErr w:type="spellStart"/>
      <w:r w:rsidR="00C644E7">
        <w:rPr>
          <w:rFonts w:ascii="Arial" w:hAnsi="Arial"/>
          <w:b/>
          <w:sz w:val="22"/>
        </w:rPr>
        <w:t>preschoolers’</w:t>
      </w:r>
      <w:proofErr w:type="spellEnd"/>
      <w:r w:rsidR="00C644E7">
        <w:rPr>
          <w:rFonts w:ascii="Arial" w:hAnsi="Arial"/>
          <w:b/>
          <w:sz w:val="22"/>
        </w:rPr>
        <w:t xml:space="preserve"> craft making process”</w:t>
      </w:r>
    </w:p>
    <w:p w:rsidR="00105AD1" w:rsidRDefault="00105AD1" w:rsidP="00105AD1">
      <w:pPr>
        <w:rPr>
          <w:rFonts w:ascii="Arial" w:hAnsi="Arial"/>
          <w:sz w:val="22"/>
        </w:rPr>
      </w:pPr>
    </w:p>
    <w:p w:rsidR="003E4FF9" w:rsidRDefault="003E4FF9" w:rsidP="003E4FF9">
      <w:pPr>
        <w:rPr>
          <w:rFonts w:ascii="Arial" w:hAnsi="Arial" w:cs="Arial"/>
          <w:szCs w:val="24"/>
        </w:rPr>
      </w:pPr>
      <w:r w:rsidRPr="001446D5">
        <w:rPr>
          <w:rFonts w:ascii="Arial" w:hAnsi="Arial" w:cs="Arial"/>
          <w:szCs w:val="24"/>
        </w:rPr>
        <w:t>Dear Editor,</w:t>
      </w:r>
    </w:p>
    <w:p w:rsidR="00BD6C7A" w:rsidRPr="001446D5" w:rsidRDefault="00BD6C7A" w:rsidP="003E4FF9">
      <w:pPr>
        <w:rPr>
          <w:rFonts w:ascii="Arial" w:hAnsi="Arial" w:cs="Arial"/>
          <w:szCs w:val="24"/>
        </w:rPr>
      </w:pPr>
    </w:p>
    <w:p w:rsidR="00C644E7" w:rsidRPr="001446D5" w:rsidRDefault="00C644E7" w:rsidP="003E4FF9">
      <w:pPr>
        <w:rPr>
          <w:rFonts w:ascii="Arial" w:hAnsi="Arial" w:cs="Arial"/>
          <w:szCs w:val="24"/>
        </w:rPr>
      </w:pPr>
    </w:p>
    <w:p w:rsidR="003E4FF9" w:rsidRPr="001446D5" w:rsidRDefault="003E4FF9" w:rsidP="003E4FF9">
      <w:pPr>
        <w:rPr>
          <w:rFonts w:ascii="Arial" w:hAnsi="Arial" w:cs="Arial"/>
          <w:szCs w:val="24"/>
        </w:rPr>
      </w:pPr>
      <w:r w:rsidRPr="001446D5">
        <w:rPr>
          <w:rFonts w:ascii="Arial" w:hAnsi="Arial" w:cs="Arial"/>
          <w:szCs w:val="24"/>
        </w:rPr>
        <w:t>We would like to resubmit an article on the title</w:t>
      </w:r>
      <w:r w:rsidR="00D6110D">
        <w:rPr>
          <w:rFonts w:ascii="Arial" w:hAnsi="Arial" w:cs="Arial"/>
          <w:szCs w:val="24"/>
        </w:rPr>
        <w:t xml:space="preserve"> “</w:t>
      </w:r>
      <w:r w:rsidR="00C644E7" w:rsidRPr="001446D5">
        <w:rPr>
          <w:rFonts w:ascii="Arial" w:hAnsi="Arial" w:cs="Arial"/>
          <w:szCs w:val="24"/>
        </w:rPr>
        <w:t xml:space="preserve">Learning craft skills: exploring </w:t>
      </w:r>
      <w:proofErr w:type="spellStart"/>
      <w:r w:rsidR="00C644E7" w:rsidRPr="001446D5">
        <w:rPr>
          <w:rFonts w:ascii="Arial" w:hAnsi="Arial" w:cs="Arial"/>
          <w:szCs w:val="24"/>
        </w:rPr>
        <w:t>preschoolers’</w:t>
      </w:r>
      <w:proofErr w:type="spellEnd"/>
      <w:r w:rsidR="00C644E7" w:rsidRPr="001446D5">
        <w:rPr>
          <w:rFonts w:ascii="Arial" w:hAnsi="Arial" w:cs="Arial"/>
          <w:szCs w:val="24"/>
        </w:rPr>
        <w:t xml:space="preserve"> craft making process”</w:t>
      </w:r>
      <w:r w:rsidRPr="001446D5">
        <w:rPr>
          <w:rFonts w:ascii="Arial" w:hAnsi="Arial" w:cs="Arial"/>
          <w:szCs w:val="24"/>
        </w:rPr>
        <w:t xml:space="preserve"> </w:t>
      </w:r>
      <w:r w:rsidR="00C644E7" w:rsidRPr="001446D5">
        <w:rPr>
          <w:rFonts w:ascii="Arial" w:hAnsi="Arial" w:cs="Arial"/>
          <w:szCs w:val="24"/>
        </w:rPr>
        <w:t xml:space="preserve">to be published in </w:t>
      </w:r>
      <w:proofErr w:type="spellStart"/>
      <w:r w:rsidR="00C644E7" w:rsidRPr="001446D5">
        <w:rPr>
          <w:rFonts w:ascii="Arial" w:hAnsi="Arial" w:cs="Arial"/>
          <w:szCs w:val="24"/>
        </w:rPr>
        <w:t>Techne</w:t>
      </w:r>
      <w:proofErr w:type="spellEnd"/>
      <w:r w:rsidR="00C644E7" w:rsidRPr="001446D5">
        <w:rPr>
          <w:rFonts w:ascii="Arial" w:hAnsi="Arial" w:cs="Arial"/>
          <w:szCs w:val="24"/>
        </w:rPr>
        <w:t xml:space="preserve"> series A</w:t>
      </w:r>
      <w:r w:rsidRPr="001446D5">
        <w:rPr>
          <w:rFonts w:ascii="Arial" w:hAnsi="Arial" w:cs="Arial"/>
          <w:szCs w:val="24"/>
        </w:rPr>
        <w:t xml:space="preserve">.  </w:t>
      </w:r>
      <w:r w:rsidR="00DB02AB" w:rsidRPr="001446D5">
        <w:rPr>
          <w:rFonts w:ascii="Arial" w:hAnsi="Arial" w:cs="Arial"/>
          <w:szCs w:val="24"/>
        </w:rPr>
        <w:t>B</w:t>
      </w:r>
      <w:r w:rsidR="00C644E7" w:rsidRPr="001446D5">
        <w:rPr>
          <w:rFonts w:ascii="Arial" w:hAnsi="Arial" w:cs="Arial"/>
          <w:szCs w:val="24"/>
        </w:rPr>
        <w:t>ased on the</w:t>
      </w:r>
      <w:r w:rsidRPr="001446D5">
        <w:rPr>
          <w:rFonts w:ascii="Arial" w:hAnsi="Arial" w:cs="Arial"/>
          <w:szCs w:val="24"/>
        </w:rPr>
        <w:t xml:space="preserve"> feedback</w:t>
      </w:r>
      <w:r w:rsidR="00DB02AB" w:rsidRPr="001446D5">
        <w:rPr>
          <w:rFonts w:ascii="Arial" w:hAnsi="Arial" w:cs="Arial"/>
          <w:szCs w:val="24"/>
        </w:rPr>
        <w:t>,</w:t>
      </w:r>
      <w:r w:rsidRPr="001446D5">
        <w:rPr>
          <w:rFonts w:ascii="Arial" w:hAnsi="Arial" w:cs="Arial"/>
          <w:szCs w:val="24"/>
        </w:rPr>
        <w:t xml:space="preserve"> we </w:t>
      </w:r>
      <w:r w:rsidR="00C644E7" w:rsidRPr="001446D5">
        <w:rPr>
          <w:rFonts w:ascii="Arial" w:hAnsi="Arial" w:cs="Arial"/>
          <w:szCs w:val="24"/>
        </w:rPr>
        <w:t xml:space="preserve">have made the following </w:t>
      </w:r>
      <w:r w:rsidRPr="001446D5">
        <w:rPr>
          <w:rFonts w:ascii="Arial" w:hAnsi="Arial" w:cs="Arial"/>
          <w:szCs w:val="24"/>
        </w:rPr>
        <w:t>revisions and corrections</w:t>
      </w:r>
      <w:r w:rsidR="00C644E7" w:rsidRPr="001446D5">
        <w:rPr>
          <w:rFonts w:ascii="Arial" w:hAnsi="Arial" w:cs="Arial"/>
          <w:szCs w:val="24"/>
        </w:rPr>
        <w:t>:</w:t>
      </w:r>
      <w:r w:rsidRPr="001446D5">
        <w:rPr>
          <w:rFonts w:ascii="Arial" w:hAnsi="Arial" w:cs="Arial"/>
          <w:szCs w:val="24"/>
        </w:rPr>
        <w:t xml:space="preserve"> </w:t>
      </w:r>
    </w:p>
    <w:p w:rsidR="00535E75" w:rsidRPr="001446D5" w:rsidRDefault="00535E75" w:rsidP="00105AD1">
      <w:pPr>
        <w:rPr>
          <w:rFonts w:ascii="Arial" w:hAnsi="Arial" w:cs="Arial"/>
          <w:sz w:val="22"/>
        </w:rPr>
      </w:pPr>
    </w:p>
    <w:p w:rsidR="00105AD1" w:rsidRDefault="00105AD1" w:rsidP="00105AD1">
      <w:pPr>
        <w:rPr>
          <w:rFonts w:ascii="Arial" w:hAnsi="Arial"/>
          <w:b/>
          <w:sz w:val="22"/>
        </w:rPr>
      </w:pPr>
    </w:p>
    <w:p w:rsidR="00BD6C7A" w:rsidRPr="00BF0DE9" w:rsidRDefault="00BD6C7A" w:rsidP="00105AD1">
      <w:pPr>
        <w:rPr>
          <w:rFonts w:ascii="Arial" w:hAnsi="Arial"/>
          <w:b/>
          <w:sz w:val="22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1526"/>
        <w:gridCol w:w="2551"/>
        <w:gridCol w:w="2268"/>
        <w:gridCol w:w="6663"/>
      </w:tblGrid>
      <w:tr w:rsidR="00C644E7" w:rsidRPr="00BF0DE9" w:rsidTr="001446D5">
        <w:tc>
          <w:tcPr>
            <w:tcW w:w="1526" w:type="dxa"/>
          </w:tcPr>
          <w:p w:rsidR="00C644E7" w:rsidRPr="00BF0DE9" w:rsidRDefault="00C644E7" w:rsidP="00105A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:rsidR="00C644E7" w:rsidRPr="00BF0DE9" w:rsidRDefault="00C644E7" w:rsidP="00105AD1">
            <w:pPr>
              <w:rPr>
                <w:rFonts w:ascii="Arial" w:hAnsi="Arial"/>
                <w:b/>
                <w:sz w:val="20"/>
              </w:rPr>
            </w:pPr>
            <w:r w:rsidRPr="00BF0DE9">
              <w:rPr>
                <w:rFonts w:ascii="Arial" w:hAnsi="Arial"/>
                <w:b/>
                <w:sz w:val="20"/>
              </w:rPr>
              <w:t>Referee1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C644E7" w:rsidRPr="00BF0DE9" w:rsidRDefault="00C644E7" w:rsidP="00105AD1">
            <w:pPr>
              <w:rPr>
                <w:rFonts w:ascii="Arial" w:hAnsi="Arial"/>
                <w:b/>
                <w:sz w:val="20"/>
              </w:rPr>
            </w:pPr>
            <w:r w:rsidRPr="00BF0DE9">
              <w:rPr>
                <w:rFonts w:ascii="Arial" w:hAnsi="Arial"/>
                <w:b/>
                <w:sz w:val="20"/>
              </w:rPr>
              <w:t>Referee2</w:t>
            </w:r>
          </w:p>
        </w:tc>
        <w:tc>
          <w:tcPr>
            <w:tcW w:w="6663" w:type="dxa"/>
          </w:tcPr>
          <w:p w:rsidR="00C644E7" w:rsidRPr="005328A1" w:rsidRDefault="00C644E7" w:rsidP="00105A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Corrections made by authors</w:t>
            </w:r>
          </w:p>
        </w:tc>
      </w:tr>
      <w:tr w:rsidR="00C644E7" w:rsidRPr="00BF0DE9" w:rsidTr="001446D5">
        <w:tc>
          <w:tcPr>
            <w:tcW w:w="1526" w:type="dxa"/>
          </w:tcPr>
          <w:p w:rsidR="00C644E7" w:rsidRPr="001446D5" w:rsidRDefault="001446D5" w:rsidP="001446D5">
            <w:pPr>
              <w:pStyle w:val="Leipteksti"/>
              <w:framePr w:hSpace="0" w:wrap="auto" w:vAnchor="margin" w:yAlign="inline"/>
              <w:suppressOverlap w:val="0"/>
            </w:pPr>
            <w:r>
              <w:t>1.</w:t>
            </w:r>
            <w:r w:rsidR="00C644E7" w:rsidRPr="001446D5">
              <w:t>Relevance of research topic</w:t>
            </w:r>
          </w:p>
          <w:p w:rsidR="00C644E7" w:rsidRPr="00D5298E" w:rsidRDefault="00C644E7" w:rsidP="001446D5">
            <w:pPr>
              <w:pStyle w:val="Leipteksti"/>
              <w:framePr w:hSpace="0" w:wrap="auto" w:vAnchor="margin" w:yAlign="inline"/>
              <w:suppressOverlap w:val="0"/>
            </w:pPr>
          </w:p>
        </w:tc>
        <w:tc>
          <w:tcPr>
            <w:tcW w:w="2551" w:type="dxa"/>
          </w:tcPr>
          <w:p w:rsidR="00C644E7" w:rsidRPr="00F93836" w:rsidRDefault="0058302B" w:rsidP="001446D5">
            <w:pPr>
              <w:pStyle w:val="NormaaliWWW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what way the study contributes to the field of pre-primary education?</w:t>
            </w:r>
          </w:p>
        </w:tc>
        <w:tc>
          <w:tcPr>
            <w:tcW w:w="2268" w:type="dxa"/>
          </w:tcPr>
          <w:p w:rsidR="00C644E7" w:rsidRPr="00F93836" w:rsidRDefault="001446D5" w:rsidP="006C7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663" w:type="dxa"/>
          </w:tcPr>
          <w:p w:rsidR="00C644E7" w:rsidRDefault="00E810C5" w:rsidP="001446D5">
            <w:pPr>
              <w:pStyle w:val="Luettelokappale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We have tried to point out the lack of research related to the study of </w:t>
            </w:r>
            <w:proofErr w:type="spellStart"/>
            <w:r>
              <w:rPr>
                <w:rFonts w:ascii="Arial" w:hAnsi="Arial"/>
                <w:sz w:val="20"/>
              </w:rPr>
              <w:t>preschoolers’</w:t>
            </w:r>
            <w:proofErr w:type="spellEnd"/>
            <w:r>
              <w:rPr>
                <w:rFonts w:ascii="Arial" w:hAnsi="Arial"/>
                <w:sz w:val="20"/>
              </w:rPr>
              <w:t xml:space="preserve"> craft learning.</w:t>
            </w:r>
          </w:p>
          <w:p w:rsidR="00004A8A" w:rsidRPr="00012A81" w:rsidRDefault="00004A8A" w:rsidP="001446D5">
            <w:pPr>
              <w:pStyle w:val="Luettelokappale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We have checked out the relevant research on the field of young children’s craft learning </w:t>
            </w:r>
            <w:r w:rsidR="00D4334B">
              <w:rPr>
                <w:rFonts w:ascii="Arial" w:hAnsi="Arial"/>
                <w:sz w:val="20"/>
              </w:rPr>
              <w:t>once more.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C644E7" w:rsidRPr="00BF0DE9" w:rsidTr="001446D5">
        <w:tc>
          <w:tcPr>
            <w:tcW w:w="1526" w:type="dxa"/>
          </w:tcPr>
          <w:p w:rsidR="00C644E7" w:rsidRPr="001446D5" w:rsidRDefault="001446D5" w:rsidP="001446D5">
            <w:pPr>
              <w:pStyle w:val="Leipteksti"/>
              <w:framePr w:hSpace="0" w:wrap="auto" w:vAnchor="margin" w:yAlign="inline"/>
              <w:suppressOverlap w:val="0"/>
            </w:pPr>
            <w:r>
              <w:t>2.</w:t>
            </w:r>
            <w:r w:rsidR="00C644E7" w:rsidRPr="001446D5">
              <w:t>Abstract</w:t>
            </w:r>
          </w:p>
          <w:p w:rsidR="001446D5" w:rsidRPr="001446D5" w:rsidRDefault="001446D5" w:rsidP="001446D5">
            <w:pPr>
              <w:pStyle w:val="Leipteksti"/>
              <w:framePr w:hSpace="0" w:wrap="auto" w:vAnchor="margin" w:yAlign="inline"/>
              <w:suppressOverlap w:val="0"/>
            </w:pPr>
          </w:p>
          <w:p w:rsidR="001446D5" w:rsidRPr="001446D5" w:rsidRDefault="001446D5" w:rsidP="001446D5">
            <w:pPr>
              <w:pStyle w:val="Leipteksti"/>
              <w:framePr w:hSpace="0" w:wrap="auto" w:vAnchor="margin" w:yAlign="inline"/>
              <w:suppressOverlap w:val="0"/>
            </w:pPr>
          </w:p>
        </w:tc>
        <w:tc>
          <w:tcPr>
            <w:tcW w:w="2551" w:type="dxa"/>
          </w:tcPr>
          <w:p w:rsidR="00C644E7" w:rsidRDefault="001446D5" w:rsidP="00CD4C6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</w:t>
            </w:r>
          </w:p>
          <w:p w:rsidR="001446D5" w:rsidRDefault="001446D5" w:rsidP="00CD4C68">
            <w:pPr>
              <w:rPr>
                <w:rFonts w:ascii="Arial" w:hAnsi="Arial" w:cs="Arial"/>
                <w:bCs/>
                <w:sz w:val="20"/>
              </w:rPr>
            </w:pPr>
          </w:p>
          <w:p w:rsidR="001446D5" w:rsidRDefault="001446D5" w:rsidP="00CD4C68">
            <w:pPr>
              <w:rPr>
                <w:rFonts w:ascii="Arial" w:hAnsi="Arial" w:cs="Arial"/>
                <w:bCs/>
                <w:sz w:val="20"/>
              </w:rPr>
            </w:pPr>
          </w:p>
          <w:p w:rsidR="001446D5" w:rsidRPr="00012A81" w:rsidRDefault="001446D5" w:rsidP="00CD4C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</w:tcPr>
          <w:p w:rsidR="00C644E7" w:rsidRPr="001446D5" w:rsidRDefault="001446D5" w:rsidP="001446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663" w:type="dxa"/>
          </w:tcPr>
          <w:p w:rsidR="00C644E7" w:rsidRPr="00012A81" w:rsidRDefault="003957E2" w:rsidP="001446D5">
            <w:pPr>
              <w:pStyle w:val="Luettelokappale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644E7" w:rsidRPr="00DB02AB" w:rsidTr="001446D5">
        <w:tc>
          <w:tcPr>
            <w:tcW w:w="1526" w:type="dxa"/>
          </w:tcPr>
          <w:p w:rsidR="00C644E7" w:rsidRPr="00D5298E" w:rsidRDefault="001446D5" w:rsidP="006C72E5">
            <w:pPr>
              <w:pStyle w:val="Otsikko1"/>
              <w:jc w:val="left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3.Theoretical</w:t>
            </w:r>
            <w:proofErr w:type="gramEnd"/>
            <w:r>
              <w:rPr>
                <w:sz w:val="20"/>
                <w:szCs w:val="24"/>
              </w:rPr>
              <w:t xml:space="preserve"> background</w:t>
            </w:r>
          </w:p>
          <w:p w:rsidR="00C644E7" w:rsidRDefault="00C644E7" w:rsidP="006C72E5"/>
          <w:p w:rsidR="00C644E7" w:rsidRDefault="00C644E7" w:rsidP="006C72E5"/>
        </w:tc>
        <w:tc>
          <w:tcPr>
            <w:tcW w:w="2551" w:type="dxa"/>
          </w:tcPr>
          <w:p w:rsidR="00C644E7" w:rsidRPr="006C6D2E" w:rsidRDefault="002E41AE" w:rsidP="006C72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Explicit arguments for the educational relevance of the study in relation to the field of pre-primary and craft education would be beneficial</w:t>
            </w:r>
            <w:r w:rsidR="0045593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268" w:type="dxa"/>
          </w:tcPr>
          <w:p w:rsidR="00C644E7" w:rsidRPr="005328A1" w:rsidRDefault="00455931" w:rsidP="00DB02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holistic the process really was?</w:t>
            </w:r>
          </w:p>
        </w:tc>
        <w:tc>
          <w:tcPr>
            <w:tcW w:w="6663" w:type="dxa"/>
          </w:tcPr>
          <w:p w:rsidR="00C644E7" w:rsidRDefault="00D14601" w:rsidP="00D14601">
            <w:pPr>
              <w:pStyle w:val="Luettelokappale"/>
              <w:numPr>
                <w:ilvl w:val="0"/>
                <w:numId w:val="1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 have added a sentence</w:t>
            </w:r>
            <w:r w:rsidR="00D4334B">
              <w:rPr>
                <w:rFonts w:ascii="Arial" w:hAnsi="Arial"/>
                <w:sz w:val="20"/>
              </w:rPr>
              <w:t xml:space="preserve"> “E</w:t>
            </w:r>
            <w:r>
              <w:rPr>
                <w:rFonts w:ascii="Arial" w:hAnsi="Arial"/>
                <w:sz w:val="20"/>
              </w:rPr>
              <w:t xml:space="preserve">mpirical studies that combine the study of </w:t>
            </w:r>
            <w:proofErr w:type="spellStart"/>
            <w:r>
              <w:rPr>
                <w:rFonts w:ascii="Arial" w:hAnsi="Arial"/>
                <w:sz w:val="20"/>
              </w:rPr>
              <w:t>preschoolers’</w:t>
            </w:r>
            <w:proofErr w:type="spellEnd"/>
            <w:r>
              <w:rPr>
                <w:rFonts w:ascii="Arial" w:hAnsi="Arial"/>
                <w:sz w:val="20"/>
              </w:rPr>
              <w:t xml:space="preserve"> craft learning processes in relation cognitive and embodied aspects are still extremely rare.</w:t>
            </w:r>
            <w:r w:rsidR="00D4334B">
              <w:rPr>
                <w:rFonts w:ascii="Arial" w:hAnsi="Arial"/>
                <w:sz w:val="20"/>
              </w:rPr>
              <w:t>”</w:t>
            </w:r>
          </w:p>
          <w:p w:rsidR="00D4334B" w:rsidRDefault="00D4334B" w:rsidP="00D14601">
            <w:pPr>
              <w:pStyle w:val="Luettelokappale"/>
              <w:numPr>
                <w:ilvl w:val="0"/>
                <w:numId w:val="1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 also point out children’s multi-modal and embodied aspects of handicrafts.</w:t>
            </w:r>
          </w:p>
          <w:p w:rsidR="00D14601" w:rsidRPr="00012A81" w:rsidRDefault="00D14601" w:rsidP="00D14601">
            <w:pPr>
              <w:pStyle w:val="Luettelokappale"/>
              <w:numPr>
                <w:ilvl w:val="0"/>
                <w:numId w:val="1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term of small-scale holistic craft has been opened more clearly.</w:t>
            </w:r>
          </w:p>
        </w:tc>
      </w:tr>
      <w:tr w:rsidR="001446D5" w:rsidRPr="00DB02AB" w:rsidTr="001446D5">
        <w:tc>
          <w:tcPr>
            <w:tcW w:w="1526" w:type="dxa"/>
          </w:tcPr>
          <w:p w:rsidR="001446D5" w:rsidRDefault="001446D5" w:rsidP="006C72E5">
            <w:pPr>
              <w:pStyle w:val="Otsikko1"/>
              <w:jc w:val="left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4.Novelty</w:t>
            </w:r>
            <w:proofErr w:type="gramEnd"/>
            <w:r>
              <w:rPr>
                <w:sz w:val="20"/>
                <w:szCs w:val="24"/>
              </w:rPr>
              <w:t>/</w:t>
            </w:r>
          </w:p>
          <w:p w:rsidR="001446D5" w:rsidRDefault="001446D5" w:rsidP="006C72E5">
            <w:pPr>
              <w:pStyle w:val="Otsikko1"/>
              <w:jc w:val="left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originality</w:t>
            </w:r>
            <w:proofErr w:type="gramEnd"/>
          </w:p>
        </w:tc>
        <w:tc>
          <w:tcPr>
            <w:tcW w:w="2551" w:type="dxa"/>
          </w:tcPr>
          <w:p w:rsidR="001446D5" w:rsidRPr="006C6D2E" w:rsidRDefault="001446D5" w:rsidP="006C72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268" w:type="dxa"/>
          </w:tcPr>
          <w:p w:rsidR="001446D5" w:rsidRPr="005328A1" w:rsidRDefault="001446D5" w:rsidP="00DB02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663" w:type="dxa"/>
          </w:tcPr>
          <w:p w:rsidR="001446D5" w:rsidRPr="00012A81" w:rsidRDefault="003957E2" w:rsidP="001446D5">
            <w:pPr>
              <w:pStyle w:val="Luettelokappale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1446D5" w:rsidRPr="00DB02AB" w:rsidTr="001446D5">
        <w:tc>
          <w:tcPr>
            <w:tcW w:w="1526" w:type="dxa"/>
          </w:tcPr>
          <w:p w:rsidR="001446D5" w:rsidRDefault="001446D5" w:rsidP="006C72E5">
            <w:pPr>
              <w:pStyle w:val="Otsikko1"/>
              <w:jc w:val="left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5.Research</w:t>
            </w:r>
            <w:proofErr w:type="gramEnd"/>
            <w:r>
              <w:rPr>
                <w:sz w:val="20"/>
                <w:szCs w:val="24"/>
              </w:rPr>
              <w:t xml:space="preserve"> objectives</w:t>
            </w:r>
          </w:p>
          <w:p w:rsidR="001446D5" w:rsidRPr="001446D5" w:rsidRDefault="001446D5" w:rsidP="001446D5"/>
        </w:tc>
        <w:tc>
          <w:tcPr>
            <w:tcW w:w="2551" w:type="dxa"/>
          </w:tcPr>
          <w:p w:rsidR="001446D5" w:rsidRPr="006C6D2E" w:rsidRDefault="001446D5" w:rsidP="006C72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268" w:type="dxa"/>
          </w:tcPr>
          <w:p w:rsidR="001446D5" w:rsidRPr="005328A1" w:rsidRDefault="001446D5" w:rsidP="00DB02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663" w:type="dxa"/>
          </w:tcPr>
          <w:p w:rsidR="001446D5" w:rsidRPr="00012A81" w:rsidRDefault="003957E2" w:rsidP="001446D5">
            <w:pPr>
              <w:pStyle w:val="Luettelokappale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1446D5" w:rsidRPr="00DB02AB" w:rsidTr="001446D5">
        <w:tc>
          <w:tcPr>
            <w:tcW w:w="1526" w:type="dxa"/>
          </w:tcPr>
          <w:p w:rsidR="001446D5" w:rsidRDefault="001446D5" w:rsidP="006C72E5">
            <w:pPr>
              <w:pStyle w:val="Otsikko1"/>
              <w:jc w:val="left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lastRenderedPageBreak/>
              <w:t>6.Research</w:t>
            </w:r>
            <w:proofErr w:type="gramEnd"/>
            <w:r>
              <w:rPr>
                <w:sz w:val="20"/>
                <w:szCs w:val="24"/>
              </w:rPr>
              <w:t xml:space="preserve"> methods, data and analysis</w:t>
            </w:r>
          </w:p>
        </w:tc>
        <w:tc>
          <w:tcPr>
            <w:tcW w:w="2551" w:type="dxa"/>
          </w:tcPr>
          <w:p w:rsidR="001446D5" w:rsidRPr="006C6D2E" w:rsidRDefault="002E41AE" w:rsidP="006C72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Sub-heading “Participants</w:t>
            </w:r>
            <w:proofErr w:type="gramStart"/>
            <w:r>
              <w:rPr>
                <w:rFonts w:ascii="Arial" w:hAnsi="Arial"/>
                <w:sz w:val="20"/>
              </w:rPr>
              <w:t>..”</w:t>
            </w:r>
            <w:proofErr w:type="gramEnd"/>
            <w:r>
              <w:rPr>
                <w:rFonts w:ascii="Arial" w:hAnsi="Arial"/>
                <w:sz w:val="20"/>
              </w:rPr>
              <w:t xml:space="preserve"> is not needed</w:t>
            </w:r>
            <w:r w:rsidR="0045593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268" w:type="dxa"/>
          </w:tcPr>
          <w:p w:rsidR="001446D5" w:rsidRPr="005328A1" w:rsidRDefault="001446D5" w:rsidP="00DB02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663" w:type="dxa"/>
          </w:tcPr>
          <w:p w:rsidR="001446D5" w:rsidRPr="00012A81" w:rsidRDefault="003957E2" w:rsidP="001446D5">
            <w:pPr>
              <w:pStyle w:val="Luettelokappale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Sub-heading “Participants, data collection, and data analysis”</w:t>
            </w:r>
            <w:r w:rsidR="006A5349">
              <w:rPr>
                <w:rFonts w:ascii="Arial" w:hAnsi="Arial"/>
                <w:sz w:val="20"/>
              </w:rPr>
              <w:t xml:space="preserve"> has been</w:t>
            </w:r>
            <w:r>
              <w:rPr>
                <w:rFonts w:ascii="Arial" w:hAnsi="Arial"/>
                <w:sz w:val="20"/>
              </w:rPr>
              <w:t xml:space="preserve"> deleted.</w:t>
            </w:r>
          </w:p>
        </w:tc>
      </w:tr>
      <w:tr w:rsidR="001446D5" w:rsidRPr="00DB02AB" w:rsidTr="001446D5">
        <w:tc>
          <w:tcPr>
            <w:tcW w:w="1526" w:type="dxa"/>
          </w:tcPr>
          <w:p w:rsidR="001446D5" w:rsidRDefault="001446D5" w:rsidP="006C72E5">
            <w:pPr>
              <w:pStyle w:val="Otsikko1"/>
              <w:jc w:val="left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7.Reporting</w:t>
            </w:r>
            <w:proofErr w:type="gramEnd"/>
            <w:r>
              <w:rPr>
                <w:sz w:val="20"/>
                <w:szCs w:val="24"/>
              </w:rPr>
              <w:t xml:space="preserve"> of research results</w:t>
            </w:r>
          </w:p>
        </w:tc>
        <w:tc>
          <w:tcPr>
            <w:tcW w:w="2551" w:type="dxa"/>
          </w:tcPr>
          <w:p w:rsidR="001446D5" w:rsidRPr="006C6D2E" w:rsidRDefault="00455931" w:rsidP="006C72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conclusion would benefit from a more explicit argument of the particular meaning and the relevance of the results.</w:t>
            </w:r>
          </w:p>
        </w:tc>
        <w:tc>
          <w:tcPr>
            <w:tcW w:w="2268" w:type="dxa"/>
          </w:tcPr>
          <w:p w:rsidR="001446D5" w:rsidRPr="005328A1" w:rsidRDefault="001446D5" w:rsidP="00DB02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663" w:type="dxa"/>
          </w:tcPr>
          <w:p w:rsidR="001446D5" w:rsidRPr="00012A81" w:rsidRDefault="000D7BE6" w:rsidP="001446D5">
            <w:pPr>
              <w:pStyle w:val="Luettelokappale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 the beginning of the discussion, we have emphasised how this article focuses on </w:t>
            </w:r>
            <w:proofErr w:type="spellStart"/>
            <w:r>
              <w:rPr>
                <w:rFonts w:ascii="Arial" w:hAnsi="Arial"/>
                <w:sz w:val="20"/>
              </w:rPr>
              <w:t>preschoolers’</w:t>
            </w:r>
            <w:proofErr w:type="spellEnd"/>
            <w:r>
              <w:rPr>
                <w:rFonts w:ascii="Arial" w:hAnsi="Arial"/>
                <w:sz w:val="20"/>
              </w:rPr>
              <w:t xml:space="preserve"> embodied aspects of handicrafts.</w:t>
            </w:r>
          </w:p>
        </w:tc>
      </w:tr>
      <w:tr w:rsidR="001446D5" w:rsidRPr="00DB02AB" w:rsidTr="001446D5">
        <w:tc>
          <w:tcPr>
            <w:tcW w:w="1526" w:type="dxa"/>
          </w:tcPr>
          <w:p w:rsidR="001446D5" w:rsidRDefault="001446D5" w:rsidP="006C72E5">
            <w:pPr>
              <w:pStyle w:val="Otsikko1"/>
              <w:jc w:val="left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8.Clarity</w:t>
            </w:r>
            <w:proofErr w:type="gramEnd"/>
            <w:r>
              <w:rPr>
                <w:sz w:val="20"/>
                <w:szCs w:val="24"/>
              </w:rPr>
              <w:t xml:space="preserve"> and polishing of text</w:t>
            </w:r>
          </w:p>
        </w:tc>
        <w:tc>
          <w:tcPr>
            <w:tcW w:w="2551" w:type="dxa"/>
          </w:tcPr>
          <w:p w:rsidR="001446D5" w:rsidRPr="006C6D2E" w:rsidRDefault="001446D5" w:rsidP="006C72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268" w:type="dxa"/>
          </w:tcPr>
          <w:p w:rsidR="001446D5" w:rsidRPr="005328A1" w:rsidRDefault="00455931" w:rsidP="00DB02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Especially figure 2 did not give much information of the action.</w:t>
            </w:r>
          </w:p>
        </w:tc>
        <w:tc>
          <w:tcPr>
            <w:tcW w:w="6663" w:type="dxa"/>
          </w:tcPr>
          <w:p w:rsidR="001446D5" w:rsidRPr="00012A81" w:rsidRDefault="002211B4" w:rsidP="001446D5">
            <w:pPr>
              <w:pStyle w:val="Luettelokappale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Pictures in figure 2 have been enlarged and captions have been corrected.</w:t>
            </w:r>
          </w:p>
        </w:tc>
      </w:tr>
    </w:tbl>
    <w:p w:rsidR="00105AD1" w:rsidRPr="00DB02AB" w:rsidRDefault="00105AD1" w:rsidP="00105AD1">
      <w:pPr>
        <w:rPr>
          <w:rFonts w:ascii="Arial" w:hAnsi="Arial"/>
          <w:b/>
          <w:sz w:val="22"/>
        </w:rPr>
      </w:pPr>
    </w:p>
    <w:sectPr w:rsidR="00105AD1" w:rsidRPr="00DB02AB" w:rsidSect="00D74CF1">
      <w:footerReference w:type="even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E7" w:rsidRDefault="00093CE7">
      <w:r>
        <w:separator/>
      </w:r>
    </w:p>
  </w:endnote>
  <w:endnote w:type="continuationSeparator" w:id="0">
    <w:p w:rsidR="00093CE7" w:rsidRDefault="000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D1" w:rsidRDefault="006120D3" w:rsidP="00105AD1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105AD1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05AD1" w:rsidRDefault="00105AD1" w:rsidP="00105AD1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D1" w:rsidRDefault="006120D3" w:rsidP="00105AD1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105AD1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7F610F">
      <w:rPr>
        <w:rStyle w:val="Sivunumero"/>
        <w:noProof/>
      </w:rPr>
      <w:t>1</w:t>
    </w:r>
    <w:r>
      <w:rPr>
        <w:rStyle w:val="Sivunumero"/>
      </w:rPr>
      <w:fldChar w:fldCharType="end"/>
    </w:r>
  </w:p>
  <w:p w:rsidR="00105AD1" w:rsidRDefault="00105AD1" w:rsidP="00105AD1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E7" w:rsidRDefault="00093CE7">
      <w:r>
        <w:separator/>
      </w:r>
    </w:p>
  </w:footnote>
  <w:footnote w:type="continuationSeparator" w:id="0">
    <w:p w:rsidR="00093CE7" w:rsidRDefault="0009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C43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Eivli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B7218"/>
    <w:multiLevelType w:val="hybridMultilevel"/>
    <w:tmpl w:val="F85227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3E3"/>
    <w:multiLevelType w:val="hybridMultilevel"/>
    <w:tmpl w:val="359884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85B"/>
    <w:multiLevelType w:val="hybridMultilevel"/>
    <w:tmpl w:val="BDE80C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3539"/>
    <w:multiLevelType w:val="hybridMultilevel"/>
    <w:tmpl w:val="E6DC0762"/>
    <w:lvl w:ilvl="0" w:tplc="A7CE2C4C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5410E"/>
    <w:multiLevelType w:val="hybridMultilevel"/>
    <w:tmpl w:val="FF842EA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D2AD7"/>
    <w:multiLevelType w:val="hybridMultilevel"/>
    <w:tmpl w:val="90A69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2D64"/>
    <w:multiLevelType w:val="hybridMultilevel"/>
    <w:tmpl w:val="25E413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35286"/>
    <w:multiLevelType w:val="hybridMultilevel"/>
    <w:tmpl w:val="605C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10A2B"/>
    <w:multiLevelType w:val="hybridMultilevel"/>
    <w:tmpl w:val="C1E4B9F6"/>
    <w:lvl w:ilvl="0" w:tplc="BAEEDA6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62914"/>
    <w:multiLevelType w:val="hybridMultilevel"/>
    <w:tmpl w:val="CFE88B0A"/>
    <w:lvl w:ilvl="0" w:tplc="48020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06567"/>
    <w:multiLevelType w:val="hybridMultilevel"/>
    <w:tmpl w:val="B4664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F6976"/>
    <w:multiLevelType w:val="hybridMultilevel"/>
    <w:tmpl w:val="39DAE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7701D"/>
    <w:multiLevelType w:val="hybridMultilevel"/>
    <w:tmpl w:val="605C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33D"/>
    <w:multiLevelType w:val="hybridMultilevel"/>
    <w:tmpl w:val="EF7052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F0289"/>
    <w:multiLevelType w:val="hybridMultilevel"/>
    <w:tmpl w:val="04AA3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15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37"/>
    <w:rsid w:val="00004A8A"/>
    <w:rsid w:val="00012A81"/>
    <w:rsid w:val="00093CE7"/>
    <w:rsid w:val="000B1F34"/>
    <w:rsid w:val="000D7BE6"/>
    <w:rsid w:val="00105AD1"/>
    <w:rsid w:val="001446D5"/>
    <w:rsid w:val="001C4896"/>
    <w:rsid w:val="002211B4"/>
    <w:rsid w:val="002D1A6E"/>
    <w:rsid w:val="002E41AE"/>
    <w:rsid w:val="00331C0E"/>
    <w:rsid w:val="00380B11"/>
    <w:rsid w:val="003957E2"/>
    <w:rsid w:val="003E4FF9"/>
    <w:rsid w:val="00455931"/>
    <w:rsid w:val="004D2DE0"/>
    <w:rsid w:val="005328A1"/>
    <w:rsid w:val="00535E75"/>
    <w:rsid w:val="0058302B"/>
    <w:rsid w:val="00610D1E"/>
    <w:rsid w:val="006120D3"/>
    <w:rsid w:val="00630537"/>
    <w:rsid w:val="00675EC5"/>
    <w:rsid w:val="006A5349"/>
    <w:rsid w:val="006C72E5"/>
    <w:rsid w:val="006D2766"/>
    <w:rsid w:val="0077497A"/>
    <w:rsid w:val="0078301C"/>
    <w:rsid w:val="007E4D96"/>
    <w:rsid w:val="007F610F"/>
    <w:rsid w:val="00893B81"/>
    <w:rsid w:val="008F2CB8"/>
    <w:rsid w:val="0094735B"/>
    <w:rsid w:val="009A73E9"/>
    <w:rsid w:val="009E1B70"/>
    <w:rsid w:val="009F5DD5"/>
    <w:rsid w:val="00A41CF8"/>
    <w:rsid w:val="00A90576"/>
    <w:rsid w:val="00B053C0"/>
    <w:rsid w:val="00B82D1D"/>
    <w:rsid w:val="00BD6C7A"/>
    <w:rsid w:val="00BF2F43"/>
    <w:rsid w:val="00C644E7"/>
    <w:rsid w:val="00CD4C68"/>
    <w:rsid w:val="00D14601"/>
    <w:rsid w:val="00D4334B"/>
    <w:rsid w:val="00D6110D"/>
    <w:rsid w:val="00D74CF1"/>
    <w:rsid w:val="00DB02AB"/>
    <w:rsid w:val="00E40DF7"/>
    <w:rsid w:val="00E810C5"/>
    <w:rsid w:val="00F57146"/>
    <w:rsid w:val="00F93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6FE0E6-4475-4924-87F5-2616921A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D2766"/>
    <w:rPr>
      <w:sz w:val="24"/>
      <w:lang w:eastAsia="en-US"/>
    </w:rPr>
  </w:style>
  <w:style w:type="paragraph" w:styleId="Otsikko1">
    <w:name w:val="heading 1"/>
    <w:basedOn w:val="Normaali"/>
    <w:next w:val="Normaali"/>
    <w:qFormat/>
    <w:rsid w:val="006D2766"/>
    <w:pPr>
      <w:keepNext/>
      <w:jc w:val="center"/>
      <w:outlineLvl w:val="0"/>
    </w:pPr>
    <w:rPr>
      <w:rFonts w:ascii="Arial" w:hAnsi="Arial"/>
      <w:b/>
      <w:sz w:val="28"/>
    </w:rPr>
  </w:style>
  <w:style w:type="paragraph" w:styleId="Otsikko2">
    <w:name w:val="heading 2"/>
    <w:basedOn w:val="Normaali"/>
    <w:next w:val="Normaali"/>
    <w:qFormat/>
    <w:rsid w:val="006D2766"/>
    <w:pPr>
      <w:keepNext/>
      <w:outlineLvl w:val="1"/>
    </w:pPr>
    <w:rPr>
      <w:rFonts w:ascii="Arial" w:hAnsi="Arial"/>
      <w:b/>
      <w:sz w:val="28"/>
    </w:rPr>
  </w:style>
  <w:style w:type="paragraph" w:styleId="Otsikko3">
    <w:name w:val="heading 3"/>
    <w:basedOn w:val="Normaali"/>
    <w:next w:val="Normaali"/>
    <w:qFormat/>
    <w:rsid w:val="00302BB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autoRedefine/>
    <w:rsid w:val="001446D5"/>
    <w:pPr>
      <w:framePr w:hSpace="180" w:wrap="around" w:vAnchor="text" w:hAnchor="text" w:y="1"/>
      <w:suppressOverlap/>
    </w:pPr>
    <w:rPr>
      <w:rFonts w:ascii="Arial" w:hAnsi="Arial"/>
      <w:b/>
      <w:sz w:val="20"/>
    </w:rPr>
  </w:style>
  <w:style w:type="paragraph" w:styleId="Yltunniste">
    <w:name w:val="header"/>
    <w:basedOn w:val="Normaali"/>
    <w:rsid w:val="0036767D"/>
    <w:pPr>
      <w:tabs>
        <w:tab w:val="center" w:pos="4320"/>
        <w:tab w:val="right" w:pos="8640"/>
      </w:tabs>
    </w:pPr>
    <w:rPr>
      <w:rFonts w:ascii="Times New Roman" w:hAnsi="Times New Roman"/>
      <w:lang w:val="en-US" w:eastAsia="en-GB"/>
    </w:rPr>
  </w:style>
  <w:style w:type="paragraph" w:styleId="Alatunniste">
    <w:name w:val="footer"/>
    <w:basedOn w:val="Normaali"/>
    <w:rsid w:val="00351BBD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351BBD"/>
  </w:style>
  <w:style w:type="paragraph" w:styleId="Eivli">
    <w:name w:val="No Spacing"/>
    <w:basedOn w:val="Normaali"/>
    <w:qFormat/>
    <w:rsid w:val="00B22888"/>
    <w:pPr>
      <w:keepNext/>
      <w:numPr>
        <w:ilvl w:val="1"/>
        <w:numId w:val="5"/>
      </w:numPr>
      <w:outlineLvl w:val="1"/>
    </w:pPr>
    <w:rPr>
      <w:rFonts w:ascii="Verdana" w:eastAsia="MS Gothic" w:hAnsi="Verdana"/>
    </w:rPr>
  </w:style>
  <w:style w:type="paragraph" w:styleId="NormaaliWWW">
    <w:name w:val="Normal (Web)"/>
    <w:basedOn w:val="Normaali"/>
    <w:uiPriority w:val="99"/>
    <w:unhideWhenUsed/>
    <w:rsid w:val="008F2CB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character" w:styleId="Hyperlinkki">
    <w:name w:val="Hyperlink"/>
    <w:basedOn w:val="Kappaleenoletusfontti"/>
    <w:uiPriority w:val="99"/>
    <w:unhideWhenUsed/>
    <w:rsid w:val="00535E75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72"/>
    <w:qFormat/>
    <w:rsid w:val="004D2DE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6110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11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A777-A2DC-44C7-B9C3-F8F63F74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307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Proforma for referees</vt:lpstr>
      <vt:lpstr>Proforma for referees</vt:lpstr>
    </vt:vector>
  </TitlesOfParts>
  <Company>The Design and Technology Association</Company>
  <LinksUpToDate>false</LinksUpToDate>
  <CharactersWithSpaces>2004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referees</dc:title>
  <dc:creator>Willy Adam</dc:creator>
  <cp:lastModifiedBy>Jari Yliverronen</cp:lastModifiedBy>
  <cp:revision>21</cp:revision>
  <cp:lastPrinted>2015-12-02T15:20:00Z</cp:lastPrinted>
  <dcterms:created xsi:type="dcterms:W3CDTF">2014-02-19T07:55:00Z</dcterms:created>
  <dcterms:modified xsi:type="dcterms:W3CDTF">2015-12-14T08:52:00Z</dcterms:modified>
</cp:coreProperties>
</file>